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D3" w:rsidRPr="00B76BBE" w:rsidRDefault="00FB0738" w:rsidP="008D1BD3">
      <w:pPr>
        <w:rPr>
          <w:rFonts w:ascii="Century Gothic" w:hAnsi="Century Gothic"/>
          <w:color w:val="002060"/>
        </w:rPr>
      </w:pPr>
      <w:r w:rsidRPr="00B76BBE">
        <w:rPr>
          <w:rFonts w:ascii="Century Gothic" w:hAnsi="Century Gothic"/>
          <w:noProof/>
          <w:color w:val="0020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423</wp:posOffset>
            </wp:positionV>
            <wp:extent cx="1049655" cy="1045210"/>
            <wp:effectExtent l="0" t="0" r="0" b="2540"/>
            <wp:wrapTopAndBottom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7FE" w:rsidRPr="00B76BBE">
        <w:rPr>
          <w:rFonts w:ascii="Century Gothic" w:hAnsi="Century Gothic"/>
          <w:noProof/>
          <w:color w:val="0020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246804</wp:posOffset>
            </wp:positionV>
            <wp:extent cx="1536700" cy="629920"/>
            <wp:effectExtent l="0" t="0" r="6350" b="0"/>
            <wp:wrapTopAndBottom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D40D7D14-9E75-4FAF-805D-389517B5E4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D40D7D14-9E75-4FAF-805D-389517B5E4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BD3" w:rsidRPr="00B76BBE">
        <w:rPr>
          <w:rFonts w:ascii="Century Gothic" w:hAnsi="Century Gothic"/>
          <w:color w:val="002060"/>
        </w:rPr>
        <w:t xml:space="preserve">                                  </w:t>
      </w:r>
    </w:p>
    <w:p w:rsidR="008D1BD3" w:rsidRPr="00B76BBE" w:rsidRDefault="008D1BD3" w:rsidP="008D1BD3">
      <w:pPr>
        <w:rPr>
          <w:rFonts w:ascii="Century Gothic" w:hAnsi="Century Gothic"/>
          <w:color w:val="002060"/>
        </w:rPr>
      </w:pPr>
    </w:p>
    <w:p w:rsidR="001737B4" w:rsidRPr="001737B4" w:rsidRDefault="006E711A" w:rsidP="008D1BD3">
      <w:pPr>
        <w:jc w:val="center"/>
        <w:rPr>
          <w:rFonts w:ascii="Century Gothic" w:hAnsi="Century Gothic" w:cs="Arial"/>
          <w:b/>
          <w:bCs/>
          <w:color w:val="002060"/>
          <w:sz w:val="30"/>
          <w:szCs w:val="30"/>
        </w:rPr>
      </w:pPr>
      <w:r w:rsidRPr="001737B4">
        <w:rPr>
          <w:rFonts w:ascii="Century Gothic" w:hAnsi="Century Gothic" w:cs="Arial"/>
          <w:b/>
          <w:bCs/>
          <w:color w:val="002060"/>
          <w:sz w:val="30"/>
          <w:szCs w:val="30"/>
        </w:rPr>
        <w:t>Les enjeux de transformation e</w:t>
      </w:r>
      <w:r w:rsidR="001737B4" w:rsidRPr="001737B4">
        <w:rPr>
          <w:rFonts w:ascii="Century Gothic" w:hAnsi="Century Gothic" w:cs="Arial"/>
          <w:b/>
          <w:bCs/>
          <w:color w:val="002060"/>
          <w:sz w:val="30"/>
          <w:szCs w:val="30"/>
        </w:rPr>
        <w:t>t de performance du Livre III</w:t>
      </w:r>
      <w:r w:rsidR="0072620B">
        <w:rPr>
          <w:rFonts w:ascii="Century Gothic" w:hAnsi="Century Gothic" w:cs="Arial"/>
          <w:b/>
          <w:bCs/>
          <w:color w:val="002060"/>
          <w:sz w:val="30"/>
          <w:szCs w:val="30"/>
        </w:rPr>
        <w:t> </w:t>
      </w:r>
    </w:p>
    <w:p w:rsidR="008D1BD3" w:rsidRPr="001737B4" w:rsidRDefault="006E711A" w:rsidP="008D1BD3">
      <w:pPr>
        <w:jc w:val="center"/>
        <w:rPr>
          <w:rFonts w:ascii="Century Gothic" w:hAnsi="Century Gothic" w:cs="Arial"/>
          <w:bCs/>
          <w:i/>
          <w:color w:val="002060"/>
          <w:sz w:val="28"/>
          <w:szCs w:val="28"/>
        </w:rPr>
      </w:pPr>
      <w:r w:rsidRPr="001737B4">
        <w:rPr>
          <w:rFonts w:ascii="Century Gothic" w:hAnsi="Century Gothic" w:cs="Arial"/>
          <w:bCs/>
          <w:i/>
          <w:color w:val="002060"/>
          <w:sz w:val="28"/>
          <w:szCs w:val="28"/>
        </w:rPr>
        <w:t>Retours d’expérience et identification des principaux défis</w:t>
      </w:r>
    </w:p>
    <w:p w:rsidR="00404624" w:rsidRDefault="00404624" w:rsidP="008D1BD3">
      <w:pPr>
        <w:jc w:val="center"/>
        <w:rPr>
          <w:rFonts w:ascii="Century Gothic" w:hAnsi="Century Gothic" w:cs="Arial"/>
          <w:b/>
          <w:bCs/>
          <w:color w:val="002060"/>
          <w:sz w:val="36"/>
          <w:szCs w:val="36"/>
        </w:rPr>
      </w:pPr>
    </w:p>
    <w:p w:rsidR="000D168F" w:rsidRPr="008324ED" w:rsidRDefault="00D54DA2" w:rsidP="008D1BD3">
      <w:pPr>
        <w:jc w:val="center"/>
        <w:rPr>
          <w:rFonts w:ascii="Century Gothic" w:hAnsi="Century Gothic" w:cs="Arial"/>
          <w:i/>
          <w:color w:val="002060"/>
          <w:sz w:val="22"/>
          <w:szCs w:val="22"/>
        </w:rPr>
      </w:pPr>
      <w:r>
        <w:rPr>
          <w:rFonts w:ascii="Century Gothic" w:hAnsi="Century Gothic"/>
          <w:i/>
          <w:color w:val="002060"/>
          <w:sz w:val="22"/>
          <w:szCs w:val="22"/>
        </w:rPr>
        <w:t xml:space="preserve">La </w:t>
      </w:r>
      <w:r w:rsidR="00552CD9">
        <w:rPr>
          <w:rFonts w:ascii="Century Gothic" w:hAnsi="Century Gothic"/>
          <w:i/>
          <w:color w:val="002060"/>
          <w:sz w:val="22"/>
          <w:szCs w:val="22"/>
        </w:rPr>
        <w:t>Maison de la M</w:t>
      </w:r>
      <w:r w:rsidR="008324ED" w:rsidRPr="008324ED">
        <w:rPr>
          <w:rFonts w:ascii="Century Gothic" w:hAnsi="Century Gothic"/>
          <w:i/>
          <w:color w:val="002060"/>
          <w:sz w:val="22"/>
          <w:szCs w:val="22"/>
        </w:rPr>
        <w:t xml:space="preserve">utualité – Salon </w:t>
      </w:r>
      <w:r w:rsidR="00E16E96">
        <w:rPr>
          <w:rFonts w:ascii="Century Gothic" w:hAnsi="Century Gothic"/>
          <w:i/>
          <w:color w:val="002060"/>
          <w:sz w:val="22"/>
          <w:szCs w:val="22"/>
        </w:rPr>
        <w:t>Sorbonne</w:t>
      </w:r>
      <w:r w:rsidR="008324ED" w:rsidRPr="008324ED">
        <w:rPr>
          <w:rFonts w:ascii="Century Gothic" w:hAnsi="Century Gothic"/>
          <w:i/>
          <w:color w:val="002060"/>
          <w:sz w:val="22"/>
          <w:szCs w:val="22"/>
        </w:rPr>
        <w:t xml:space="preserve">, </w:t>
      </w:r>
      <w:r w:rsidR="008324ED" w:rsidRPr="008324ED">
        <w:rPr>
          <w:rStyle w:val="xbe"/>
          <w:rFonts w:ascii="Century Gothic" w:hAnsi="Century Gothic"/>
          <w:i/>
          <w:color w:val="002060"/>
          <w:sz w:val="22"/>
          <w:szCs w:val="22"/>
        </w:rPr>
        <w:t>24 Rue Saint-Victor, 75005 Paris</w:t>
      </w:r>
    </w:p>
    <w:p w:rsidR="008D1BD3" w:rsidRPr="00436121" w:rsidRDefault="008547CE" w:rsidP="00436121">
      <w:pPr>
        <w:jc w:val="center"/>
        <w:rPr>
          <w:rFonts w:ascii="Century Gothic" w:hAnsi="Century Gothic" w:cs="Arial"/>
          <w:i/>
          <w:color w:val="002060"/>
          <w:sz w:val="22"/>
          <w:szCs w:val="22"/>
        </w:rPr>
      </w:pPr>
      <w:r>
        <w:rPr>
          <w:rFonts w:ascii="Century Gothic" w:hAnsi="Century Gothic" w:cs="Arial"/>
          <w:i/>
          <w:color w:val="002060"/>
          <w:sz w:val="22"/>
          <w:szCs w:val="22"/>
        </w:rPr>
        <w:t xml:space="preserve">Jeudi </w:t>
      </w:r>
      <w:r w:rsidR="000D168F" w:rsidRPr="008324ED">
        <w:rPr>
          <w:rFonts w:ascii="Century Gothic" w:hAnsi="Century Gothic" w:cs="Arial"/>
          <w:i/>
          <w:color w:val="002060"/>
          <w:sz w:val="22"/>
          <w:szCs w:val="22"/>
        </w:rPr>
        <w:t>06 Juillet 2017</w:t>
      </w:r>
    </w:p>
    <w:p w:rsidR="008D1BD3" w:rsidRPr="00B76BBE" w:rsidRDefault="008D1BD3" w:rsidP="008D1BD3">
      <w:pPr>
        <w:rPr>
          <w:rFonts w:ascii="Century Gothic" w:hAnsi="Century Gothic" w:cs="Arial"/>
          <w:b/>
          <w:color w:val="002060"/>
          <w:sz w:val="22"/>
          <w:szCs w:val="22"/>
        </w:rPr>
      </w:pPr>
    </w:p>
    <w:p w:rsidR="001737B4" w:rsidRDefault="00D54DA2" w:rsidP="008D1BD3">
      <w:pPr>
        <w:rPr>
          <w:rFonts w:ascii="Century Gothic" w:hAnsi="Century Gothic" w:cs="Arial"/>
          <w:color w:val="002060"/>
          <w:sz w:val="22"/>
          <w:szCs w:val="22"/>
        </w:rPr>
      </w:pPr>
      <w:r w:rsidRPr="006E22C9">
        <w:rPr>
          <w:rFonts w:ascii="Century Gothic" w:hAnsi="Century Gothic" w:cs="Arial"/>
          <w:color w:val="002060"/>
          <w:sz w:val="22"/>
          <w:szCs w:val="22"/>
        </w:rPr>
        <w:t>0</w:t>
      </w:r>
      <w:r w:rsidR="0072620B" w:rsidRPr="006E22C9">
        <w:rPr>
          <w:rFonts w:ascii="Century Gothic" w:hAnsi="Century Gothic" w:cs="Arial"/>
          <w:color w:val="002060"/>
          <w:sz w:val="22"/>
          <w:szCs w:val="22"/>
        </w:rPr>
        <w:t>8h45</w:t>
      </w:r>
      <w:r w:rsidRPr="006E22C9">
        <w:rPr>
          <w:rFonts w:ascii="Century Gothic" w:hAnsi="Century Gothic" w:cs="Arial"/>
          <w:color w:val="002060"/>
          <w:sz w:val="22"/>
          <w:szCs w:val="22"/>
        </w:rPr>
        <w:t xml:space="preserve"> – 09h</w:t>
      </w:r>
      <w:r w:rsidR="006E22C9" w:rsidRPr="006E22C9">
        <w:rPr>
          <w:rFonts w:ascii="Century Gothic" w:hAnsi="Century Gothic" w:cs="Arial"/>
          <w:color w:val="002060"/>
          <w:sz w:val="22"/>
          <w:szCs w:val="22"/>
        </w:rPr>
        <w:t>15</w:t>
      </w:r>
      <w:r w:rsidR="008D1BD3" w:rsidRPr="006E22C9">
        <w:rPr>
          <w:rFonts w:ascii="Century Gothic" w:hAnsi="Century Gothic" w:cs="Arial"/>
          <w:color w:val="002060"/>
          <w:sz w:val="22"/>
          <w:szCs w:val="22"/>
        </w:rPr>
        <w:t xml:space="preserve"> – </w:t>
      </w:r>
      <w:r w:rsidR="008D1BD3" w:rsidRPr="006E22C9">
        <w:rPr>
          <w:rFonts w:ascii="Century Gothic" w:hAnsi="Century Gothic" w:cs="Arial"/>
          <w:b/>
          <w:color w:val="002060"/>
          <w:sz w:val="22"/>
          <w:szCs w:val="22"/>
        </w:rPr>
        <w:t>Accueil</w:t>
      </w:r>
      <w:r w:rsidR="008D1BD3" w:rsidRPr="00560DD7">
        <w:rPr>
          <w:rFonts w:ascii="Century Gothic" w:hAnsi="Century Gothic" w:cs="Arial"/>
          <w:i/>
          <w:color w:val="002060"/>
          <w:sz w:val="22"/>
          <w:szCs w:val="22"/>
        </w:rPr>
        <w:br/>
      </w:r>
      <w:r w:rsidR="000359A2" w:rsidRPr="00560DD7">
        <w:rPr>
          <w:rFonts w:ascii="Century Gothic" w:hAnsi="Century Gothic" w:cs="Arial"/>
          <w:color w:val="002060"/>
          <w:sz w:val="22"/>
          <w:szCs w:val="22"/>
        </w:rPr>
        <w:br/>
      </w:r>
      <w:r w:rsidR="001737B4">
        <w:rPr>
          <w:rFonts w:ascii="Century Gothic" w:hAnsi="Century Gothic" w:cs="Arial"/>
          <w:color w:val="002060"/>
          <w:sz w:val="22"/>
          <w:szCs w:val="22"/>
        </w:rPr>
        <w:t>0</w:t>
      </w:r>
      <w:r w:rsidR="000359A2" w:rsidRPr="00560DD7">
        <w:rPr>
          <w:rFonts w:ascii="Century Gothic" w:hAnsi="Century Gothic" w:cs="Arial"/>
          <w:color w:val="002060"/>
          <w:sz w:val="22"/>
          <w:szCs w:val="22"/>
        </w:rPr>
        <w:t xml:space="preserve">9h15 </w:t>
      </w:r>
      <w:r w:rsidR="0012237F" w:rsidRPr="00560DD7">
        <w:rPr>
          <w:rFonts w:ascii="Century Gothic" w:hAnsi="Century Gothic" w:cs="Arial"/>
          <w:color w:val="002060"/>
          <w:sz w:val="22"/>
          <w:szCs w:val="22"/>
        </w:rPr>
        <w:t>-</w:t>
      </w:r>
      <w:r w:rsidR="000359A2" w:rsidRPr="00560DD7">
        <w:rPr>
          <w:rFonts w:ascii="Century Gothic" w:hAnsi="Century Gothic" w:cs="Arial"/>
          <w:color w:val="002060"/>
          <w:sz w:val="22"/>
          <w:szCs w:val="22"/>
        </w:rPr>
        <w:t xml:space="preserve"> 10h</w:t>
      </w:r>
      <w:r w:rsidR="008547CE">
        <w:rPr>
          <w:rFonts w:ascii="Century Gothic" w:hAnsi="Century Gothic" w:cs="Arial"/>
          <w:color w:val="002060"/>
          <w:sz w:val="22"/>
          <w:szCs w:val="22"/>
        </w:rPr>
        <w:t>00</w:t>
      </w:r>
      <w:r w:rsidR="008D1BD3" w:rsidRPr="00560DD7">
        <w:rPr>
          <w:rFonts w:ascii="Century Gothic" w:hAnsi="Century Gothic" w:cs="Arial"/>
          <w:color w:val="002060"/>
          <w:sz w:val="22"/>
          <w:szCs w:val="22"/>
        </w:rPr>
        <w:t xml:space="preserve"> – </w:t>
      </w:r>
      <w:r w:rsidR="008D1BD3" w:rsidRPr="001737B4">
        <w:rPr>
          <w:rFonts w:ascii="Century Gothic" w:hAnsi="Century Gothic" w:cs="Arial"/>
          <w:b/>
          <w:color w:val="002060"/>
          <w:sz w:val="22"/>
          <w:szCs w:val="22"/>
        </w:rPr>
        <w:t>Introduction</w:t>
      </w:r>
    </w:p>
    <w:p w:rsidR="00F763B7" w:rsidRDefault="001737B4" w:rsidP="00D33F06">
      <w:pPr>
        <w:ind w:left="852" w:firstLine="708"/>
        <w:rPr>
          <w:rFonts w:ascii="Century Gothic" w:hAnsi="Century Gothic" w:cs="Arial"/>
          <w:i/>
          <w:color w:val="002060"/>
          <w:sz w:val="22"/>
          <w:szCs w:val="22"/>
        </w:rPr>
      </w:pPr>
      <w:r>
        <w:rPr>
          <w:rFonts w:ascii="Century Gothic" w:hAnsi="Century Gothic" w:cs="Arial"/>
          <w:i/>
          <w:color w:val="002060"/>
          <w:sz w:val="22"/>
          <w:szCs w:val="22"/>
        </w:rPr>
        <w:t xml:space="preserve">  </w:t>
      </w:r>
      <w:r w:rsidR="00570E93" w:rsidRPr="001737B4">
        <w:rPr>
          <w:rFonts w:ascii="Century Gothic" w:hAnsi="Century Gothic" w:cs="Arial"/>
          <w:i/>
          <w:color w:val="002060"/>
          <w:sz w:val="22"/>
          <w:szCs w:val="22"/>
        </w:rPr>
        <w:t xml:space="preserve">Bruno Huss, </w:t>
      </w:r>
      <w:r w:rsidR="008547CE">
        <w:rPr>
          <w:rFonts w:ascii="Century Gothic" w:hAnsi="Century Gothic" w:cs="Arial"/>
          <w:i/>
          <w:color w:val="002060"/>
          <w:sz w:val="22"/>
          <w:szCs w:val="22"/>
        </w:rPr>
        <w:t>P</w:t>
      </w:r>
      <w:r w:rsidR="00570E93" w:rsidRPr="001737B4">
        <w:rPr>
          <w:rFonts w:ascii="Century Gothic" w:hAnsi="Century Gothic" w:cs="Arial"/>
          <w:i/>
          <w:color w:val="002060"/>
          <w:sz w:val="22"/>
          <w:szCs w:val="22"/>
        </w:rPr>
        <w:t>résident de l’ADOM</w:t>
      </w:r>
    </w:p>
    <w:p w:rsidR="008547CE" w:rsidRPr="001737B4" w:rsidRDefault="00D33F06" w:rsidP="00D33F06">
      <w:pPr>
        <w:ind w:left="852" w:firstLine="708"/>
        <w:rPr>
          <w:rFonts w:ascii="Century Gothic" w:hAnsi="Century Gothic" w:cs="Arial"/>
          <w:b/>
          <w:color w:val="002060"/>
          <w:sz w:val="22"/>
          <w:szCs w:val="22"/>
        </w:rPr>
      </w:pPr>
      <w:r>
        <w:rPr>
          <w:rFonts w:ascii="Century Gothic" w:hAnsi="Century Gothic" w:cs="Arial"/>
          <w:color w:val="002060"/>
          <w:sz w:val="22"/>
          <w:szCs w:val="22"/>
        </w:rPr>
        <w:t xml:space="preserve"> </w:t>
      </w:r>
      <w:r w:rsidR="001737B4">
        <w:rPr>
          <w:rFonts w:ascii="Century Gothic" w:hAnsi="Century Gothic" w:cs="Arial"/>
          <w:color w:val="002060"/>
          <w:sz w:val="22"/>
          <w:szCs w:val="22"/>
        </w:rPr>
        <w:t xml:space="preserve"> </w:t>
      </w:r>
      <w:r w:rsidR="001737B4" w:rsidRPr="001737B4">
        <w:rPr>
          <w:rFonts w:ascii="Century Gothic" w:hAnsi="Century Gothic" w:cs="Arial"/>
          <w:b/>
          <w:color w:val="002060"/>
          <w:sz w:val="22"/>
          <w:szCs w:val="22"/>
        </w:rPr>
        <w:t>Enjeux et partis pris</w:t>
      </w:r>
    </w:p>
    <w:p w:rsidR="008D1BD3" w:rsidRPr="001737B4" w:rsidRDefault="001737B4" w:rsidP="001737B4">
      <w:pPr>
        <w:ind w:left="1560"/>
        <w:rPr>
          <w:rFonts w:ascii="Century Gothic" w:hAnsi="Century Gothic" w:cs="Arial"/>
          <w:i/>
          <w:color w:val="002060"/>
          <w:sz w:val="22"/>
          <w:szCs w:val="22"/>
        </w:rPr>
      </w:pPr>
      <w:r>
        <w:rPr>
          <w:rFonts w:ascii="Century Gothic" w:hAnsi="Century Gothic" w:cs="Arial"/>
          <w:i/>
          <w:color w:val="002060"/>
          <w:sz w:val="22"/>
          <w:szCs w:val="22"/>
        </w:rPr>
        <w:t xml:space="preserve">  </w:t>
      </w:r>
      <w:r w:rsidR="00570E93" w:rsidRPr="001737B4">
        <w:rPr>
          <w:rFonts w:ascii="Century Gothic" w:hAnsi="Century Gothic" w:cs="Arial"/>
          <w:i/>
          <w:color w:val="002060"/>
          <w:sz w:val="22"/>
          <w:szCs w:val="22"/>
        </w:rPr>
        <w:t xml:space="preserve">Patrick </w:t>
      </w:r>
      <w:proofErr w:type="spellStart"/>
      <w:r w:rsidR="00570E93" w:rsidRPr="001737B4">
        <w:rPr>
          <w:rFonts w:ascii="Century Gothic" w:hAnsi="Century Gothic" w:cs="Arial"/>
          <w:i/>
          <w:color w:val="002060"/>
          <w:sz w:val="22"/>
          <w:szCs w:val="22"/>
        </w:rPr>
        <w:t>Fourmond</w:t>
      </w:r>
      <w:proofErr w:type="spellEnd"/>
      <w:r w:rsidR="00570E93" w:rsidRPr="001737B4">
        <w:rPr>
          <w:rFonts w:ascii="Century Gothic" w:hAnsi="Century Gothic" w:cs="Arial"/>
          <w:i/>
          <w:color w:val="002060"/>
          <w:sz w:val="22"/>
          <w:szCs w:val="22"/>
        </w:rPr>
        <w:t xml:space="preserve">, </w:t>
      </w:r>
      <w:r w:rsidR="008547CE">
        <w:rPr>
          <w:rFonts w:ascii="Century Gothic" w:hAnsi="Century Gothic" w:cs="Arial"/>
          <w:i/>
          <w:color w:val="002060"/>
          <w:sz w:val="22"/>
          <w:szCs w:val="22"/>
        </w:rPr>
        <w:t>A</w:t>
      </w:r>
      <w:r w:rsidR="00570E93" w:rsidRPr="001737B4">
        <w:rPr>
          <w:rFonts w:ascii="Century Gothic" w:hAnsi="Century Gothic" w:cs="Arial"/>
          <w:i/>
          <w:color w:val="002060"/>
          <w:sz w:val="22"/>
          <w:szCs w:val="22"/>
        </w:rPr>
        <w:t>dministrateur de l’ADOM</w:t>
      </w:r>
      <w:r w:rsidR="008D1BD3" w:rsidRPr="001737B4">
        <w:rPr>
          <w:rFonts w:ascii="Century Gothic" w:hAnsi="Century Gothic" w:cs="Arial"/>
          <w:i/>
          <w:color w:val="002060"/>
          <w:sz w:val="22"/>
          <w:szCs w:val="22"/>
        </w:rPr>
        <w:br/>
      </w:r>
    </w:p>
    <w:p w:rsidR="0072620B" w:rsidRPr="0072620B" w:rsidRDefault="00E77ED0" w:rsidP="0072620B">
      <w:pPr>
        <w:ind w:left="1701" w:hanging="1701"/>
        <w:rPr>
          <w:rFonts w:ascii="Century Gothic" w:hAnsi="Century Gothic" w:cs="Arial"/>
          <w:color w:val="002060"/>
          <w:sz w:val="22"/>
          <w:szCs w:val="22"/>
        </w:rPr>
      </w:pPr>
      <w:r w:rsidRPr="00560DD7">
        <w:rPr>
          <w:rFonts w:ascii="Century Gothic" w:hAnsi="Century Gothic" w:cs="Arial"/>
          <w:color w:val="002060"/>
          <w:sz w:val="22"/>
          <w:szCs w:val="22"/>
        </w:rPr>
        <w:t>10h</w:t>
      </w:r>
      <w:r w:rsidR="008547CE">
        <w:rPr>
          <w:rFonts w:ascii="Century Gothic" w:hAnsi="Century Gothic" w:cs="Arial"/>
          <w:color w:val="002060"/>
          <w:sz w:val="22"/>
          <w:szCs w:val="22"/>
        </w:rPr>
        <w:t>00</w:t>
      </w:r>
      <w:r w:rsidR="008D1BD3" w:rsidRPr="00560DD7">
        <w:rPr>
          <w:rFonts w:ascii="Century Gothic" w:hAnsi="Century Gothic" w:cs="Arial"/>
          <w:color w:val="002060"/>
          <w:sz w:val="22"/>
          <w:szCs w:val="22"/>
        </w:rPr>
        <w:t xml:space="preserve"> </w:t>
      </w:r>
      <w:r w:rsidR="0012237F" w:rsidRPr="00560DD7">
        <w:rPr>
          <w:rFonts w:ascii="Century Gothic" w:hAnsi="Century Gothic" w:cs="Arial"/>
          <w:color w:val="002060"/>
          <w:sz w:val="22"/>
          <w:szCs w:val="22"/>
        </w:rPr>
        <w:t>-</w:t>
      </w:r>
      <w:r w:rsidR="008D1BD3" w:rsidRPr="00560DD7">
        <w:rPr>
          <w:rFonts w:ascii="Century Gothic" w:hAnsi="Century Gothic" w:cs="Arial"/>
          <w:color w:val="002060"/>
          <w:sz w:val="22"/>
          <w:szCs w:val="22"/>
        </w:rPr>
        <w:t xml:space="preserve"> </w:t>
      </w:r>
      <w:r w:rsidRPr="00560DD7">
        <w:rPr>
          <w:rFonts w:ascii="Century Gothic" w:hAnsi="Century Gothic" w:cs="Arial"/>
          <w:color w:val="002060"/>
          <w:sz w:val="22"/>
          <w:szCs w:val="22"/>
        </w:rPr>
        <w:t>11h</w:t>
      </w:r>
      <w:r w:rsidR="008547CE">
        <w:rPr>
          <w:rFonts w:ascii="Century Gothic" w:hAnsi="Century Gothic" w:cs="Arial"/>
          <w:color w:val="002060"/>
          <w:sz w:val="22"/>
          <w:szCs w:val="22"/>
        </w:rPr>
        <w:t>00</w:t>
      </w:r>
      <w:r w:rsidR="00601854" w:rsidRPr="00560DD7">
        <w:rPr>
          <w:rFonts w:ascii="Century Gothic" w:hAnsi="Century Gothic" w:cs="Arial"/>
          <w:color w:val="002060"/>
          <w:sz w:val="22"/>
          <w:szCs w:val="22"/>
        </w:rPr>
        <w:t xml:space="preserve"> –</w:t>
      </w:r>
      <w:r w:rsidR="001737B4">
        <w:rPr>
          <w:rFonts w:ascii="Century Gothic" w:hAnsi="Century Gothic" w:cs="Arial"/>
          <w:color w:val="002060"/>
          <w:sz w:val="22"/>
          <w:szCs w:val="22"/>
        </w:rPr>
        <w:t xml:space="preserve">  </w:t>
      </w:r>
      <w:r w:rsidR="0072620B">
        <w:rPr>
          <w:rFonts w:ascii="Century Gothic" w:hAnsi="Century Gothic" w:cs="Arial"/>
          <w:color w:val="002060"/>
          <w:sz w:val="22"/>
          <w:szCs w:val="22"/>
        </w:rPr>
        <w:t>Présentation de l’étude </w:t>
      </w:r>
      <w:r w:rsidR="00F97CC0">
        <w:rPr>
          <w:rFonts w:ascii="Century Gothic" w:hAnsi="Century Gothic" w:cs="Arial"/>
          <w:b/>
          <w:color w:val="002060"/>
          <w:sz w:val="22"/>
          <w:szCs w:val="22"/>
        </w:rPr>
        <w:t>« Livre III :</w:t>
      </w:r>
      <w:r w:rsidR="00050FBC">
        <w:rPr>
          <w:rFonts w:ascii="Century Gothic" w:hAnsi="Century Gothic" w:cs="Arial"/>
          <w:b/>
          <w:color w:val="002060"/>
          <w:sz w:val="22"/>
          <w:szCs w:val="22"/>
        </w:rPr>
        <w:t xml:space="preserve"> Enjeux, </w:t>
      </w:r>
      <w:r w:rsidR="00F97CC0">
        <w:rPr>
          <w:rFonts w:ascii="Century Gothic" w:hAnsi="Century Gothic" w:cs="Arial"/>
          <w:b/>
          <w:color w:val="002060"/>
          <w:sz w:val="22"/>
          <w:szCs w:val="22"/>
        </w:rPr>
        <w:t>p</w:t>
      </w:r>
      <w:r w:rsidR="0072620B" w:rsidRPr="0072620B">
        <w:rPr>
          <w:rFonts w:ascii="Century Gothic" w:hAnsi="Century Gothic" w:cs="Arial"/>
          <w:b/>
          <w:color w:val="002060"/>
          <w:sz w:val="22"/>
          <w:szCs w:val="22"/>
        </w:rPr>
        <w:t>erspectives</w:t>
      </w:r>
      <w:r w:rsidR="00F97CC0">
        <w:rPr>
          <w:rFonts w:ascii="Century Gothic" w:hAnsi="Century Gothic" w:cs="Arial"/>
          <w:b/>
          <w:color w:val="002060"/>
          <w:sz w:val="22"/>
          <w:szCs w:val="22"/>
        </w:rPr>
        <w:t xml:space="preserve"> et r</w:t>
      </w:r>
      <w:r w:rsidR="00050FBC">
        <w:rPr>
          <w:rFonts w:ascii="Century Gothic" w:hAnsi="Century Gothic" w:cs="Arial"/>
          <w:b/>
          <w:color w:val="002060"/>
          <w:sz w:val="22"/>
          <w:szCs w:val="22"/>
        </w:rPr>
        <w:t>etours d’expérience</w:t>
      </w:r>
      <w:r w:rsidR="0072620B" w:rsidRPr="0072620B">
        <w:rPr>
          <w:rFonts w:ascii="Century Gothic" w:hAnsi="Century Gothic" w:cs="Arial"/>
          <w:b/>
          <w:color w:val="002060"/>
          <w:sz w:val="22"/>
          <w:szCs w:val="22"/>
        </w:rPr>
        <w:t> »</w:t>
      </w:r>
      <w:r w:rsidR="001737B4" w:rsidRPr="0072620B">
        <w:rPr>
          <w:rFonts w:ascii="Century Gothic" w:hAnsi="Century Gothic" w:cs="Arial"/>
          <w:b/>
          <w:color w:val="002060"/>
          <w:sz w:val="22"/>
          <w:szCs w:val="22"/>
        </w:rPr>
        <w:t xml:space="preserve"> </w:t>
      </w:r>
      <w:r w:rsidR="0072620B">
        <w:rPr>
          <w:rFonts w:ascii="Century Gothic" w:hAnsi="Century Gothic" w:cs="Arial"/>
          <w:color w:val="002060"/>
          <w:sz w:val="22"/>
          <w:szCs w:val="22"/>
        </w:rPr>
        <w:t xml:space="preserve">et </w:t>
      </w:r>
      <w:r w:rsidR="0072620B" w:rsidRPr="0072620B">
        <w:rPr>
          <w:rFonts w:ascii="Century Gothic" w:hAnsi="Century Gothic" w:cs="Arial"/>
          <w:color w:val="002060"/>
          <w:sz w:val="22"/>
          <w:szCs w:val="22"/>
        </w:rPr>
        <w:t>Questions / Réponses</w:t>
      </w:r>
    </w:p>
    <w:p w:rsidR="0072620B" w:rsidRDefault="0072620B" w:rsidP="0072620B">
      <w:pPr>
        <w:ind w:left="1701"/>
        <w:rPr>
          <w:rFonts w:ascii="Century Gothic" w:hAnsi="Century Gothic" w:cs="Arial"/>
          <w:i/>
          <w:color w:val="002060"/>
          <w:sz w:val="22"/>
          <w:szCs w:val="22"/>
        </w:rPr>
      </w:pPr>
      <w:r>
        <w:rPr>
          <w:rFonts w:ascii="Century Gothic" w:hAnsi="Century Gothic" w:cs="Arial"/>
          <w:i/>
          <w:color w:val="002060"/>
          <w:sz w:val="22"/>
          <w:szCs w:val="22"/>
        </w:rPr>
        <w:t xml:space="preserve">Marie-Sophie </w:t>
      </w:r>
      <w:proofErr w:type="spellStart"/>
      <w:r>
        <w:rPr>
          <w:rFonts w:ascii="Century Gothic" w:hAnsi="Century Gothic" w:cs="Arial"/>
          <w:i/>
          <w:color w:val="002060"/>
          <w:sz w:val="22"/>
          <w:szCs w:val="22"/>
        </w:rPr>
        <w:t>Houis</w:t>
      </w:r>
      <w:proofErr w:type="spellEnd"/>
      <w:r w:rsidRPr="001737B4">
        <w:rPr>
          <w:rFonts w:ascii="Century Gothic" w:hAnsi="Century Gothic" w:cs="Arial"/>
          <w:i/>
          <w:color w:val="002060"/>
          <w:sz w:val="22"/>
          <w:szCs w:val="22"/>
        </w:rPr>
        <w:t xml:space="preserve">, </w:t>
      </w:r>
      <w:r>
        <w:rPr>
          <w:rFonts w:ascii="Century Gothic" w:hAnsi="Century Gothic" w:cs="Arial"/>
          <w:i/>
          <w:color w:val="002060"/>
          <w:sz w:val="22"/>
          <w:szCs w:val="22"/>
        </w:rPr>
        <w:t>Associée fondatrice MX Conseil</w:t>
      </w:r>
    </w:p>
    <w:p w:rsidR="0072620B" w:rsidRPr="00560DD7" w:rsidRDefault="0072620B" w:rsidP="0072620B">
      <w:pPr>
        <w:ind w:left="1701"/>
        <w:rPr>
          <w:rFonts w:ascii="Century Gothic" w:hAnsi="Century Gothic" w:cs="Arial"/>
          <w:color w:val="002060"/>
          <w:sz w:val="22"/>
          <w:szCs w:val="22"/>
        </w:rPr>
      </w:pPr>
    </w:p>
    <w:p w:rsidR="0078258F" w:rsidRPr="000A3249" w:rsidRDefault="006E22C9" w:rsidP="008B40D3">
      <w:pPr>
        <w:ind w:left="1701"/>
        <w:jc w:val="both"/>
        <w:rPr>
          <w:rFonts w:ascii="Century Gothic" w:hAnsi="Century Gothic" w:cs="Arial"/>
          <w:color w:val="C00000"/>
          <w:sz w:val="22"/>
          <w:szCs w:val="22"/>
        </w:rPr>
      </w:pPr>
      <w:r>
        <w:rPr>
          <w:rFonts w:ascii="Century Gothic" w:hAnsi="Century Gothic" w:cs="Arial"/>
          <w:color w:val="002060"/>
          <w:sz w:val="22"/>
          <w:szCs w:val="22"/>
        </w:rPr>
        <w:t>MX C</w:t>
      </w:r>
      <w:r w:rsidR="0072620B" w:rsidRPr="0072620B">
        <w:rPr>
          <w:rFonts w:ascii="Century Gothic" w:hAnsi="Century Gothic" w:cs="Arial"/>
          <w:color w:val="002060"/>
          <w:sz w:val="22"/>
          <w:szCs w:val="22"/>
        </w:rPr>
        <w:t>onseil présentera l’étude réalisée</w:t>
      </w:r>
      <w:r w:rsidR="0072620B">
        <w:rPr>
          <w:rFonts w:ascii="Century Gothic" w:hAnsi="Century Gothic" w:cs="Arial"/>
          <w:color w:val="002060"/>
          <w:sz w:val="22"/>
          <w:szCs w:val="22"/>
        </w:rPr>
        <w:t xml:space="preserve"> par l’ADOM et MX</w:t>
      </w:r>
      <w:r w:rsidR="0072620B" w:rsidRPr="0072620B">
        <w:rPr>
          <w:rFonts w:ascii="Century Gothic" w:hAnsi="Century Gothic" w:cs="Arial"/>
          <w:color w:val="002060"/>
          <w:sz w:val="22"/>
          <w:szCs w:val="22"/>
        </w:rPr>
        <w:t xml:space="preserve"> auprès </w:t>
      </w:r>
      <w:r w:rsidR="00050FBC">
        <w:rPr>
          <w:rFonts w:ascii="Century Gothic" w:hAnsi="Century Gothic" w:cs="Arial"/>
          <w:color w:val="002060"/>
          <w:sz w:val="22"/>
          <w:szCs w:val="22"/>
        </w:rPr>
        <w:t xml:space="preserve">de 12 dirigeants du </w:t>
      </w:r>
      <w:r>
        <w:rPr>
          <w:rFonts w:ascii="Century Gothic" w:hAnsi="Century Gothic" w:cs="Arial"/>
          <w:color w:val="002060"/>
          <w:sz w:val="22"/>
          <w:szCs w:val="22"/>
        </w:rPr>
        <w:t>L</w:t>
      </w:r>
      <w:r w:rsidR="00050FBC">
        <w:rPr>
          <w:rFonts w:ascii="Century Gothic" w:hAnsi="Century Gothic" w:cs="Arial"/>
          <w:color w:val="002060"/>
          <w:sz w:val="22"/>
          <w:szCs w:val="22"/>
        </w:rPr>
        <w:t xml:space="preserve">ivre III, </w:t>
      </w:r>
      <w:r w:rsidR="0072620B" w:rsidRPr="008807BE">
        <w:rPr>
          <w:rFonts w:ascii="Century Gothic" w:hAnsi="Century Gothic" w:cs="Arial"/>
          <w:color w:val="002060"/>
          <w:sz w:val="22"/>
          <w:szCs w:val="22"/>
        </w:rPr>
        <w:t>visant à identifier les défis internes et externes</w:t>
      </w:r>
      <w:r w:rsidR="00EC433E" w:rsidRPr="008807BE">
        <w:rPr>
          <w:rFonts w:ascii="Century Gothic" w:hAnsi="Century Gothic" w:cs="Arial"/>
          <w:color w:val="002060"/>
          <w:sz w:val="22"/>
          <w:szCs w:val="22"/>
        </w:rPr>
        <w:t xml:space="preserve"> </w:t>
      </w:r>
      <w:r w:rsidR="0072620B" w:rsidRPr="008807BE">
        <w:rPr>
          <w:rFonts w:ascii="Century Gothic" w:hAnsi="Century Gothic" w:cs="Arial"/>
          <w:color w:val="002060"/>
          <w:sz w:val="22"/>
          <w:szCs w:val="22"/>
        </w:rPr>
        <w:t xml:space="preserve">auxquels ces structures sont confrontées, à décrire leur situation actuelle vis-à-vis de ces enjeux et à partager les perspectives pour </w:t>
      </w:r>
      <w:r w:rsidR="00545EBA" w:rsidRPr="008807BE">
        <w:rPr>
          <w:rFonts w:ascii="Century Gothic" w:hAnsi="Century Gothic" w:cs="Arial"/>
          <w:color w:val="002060"/>
          <w:sz w:val="22"/>
          <w:szCs w:val="22"/>
        </w:rPr>
        <w:t>ces</w:t>
      </w:r>
      <w:r w:rsidR="000465DD" w:rsidRPr="008807BE">
        <w:rPr>
          <w:rFonts w:ascii="Century Gothic" w:hAnsi="Century Gothic" w:cs="Arial"/>
          <w:color w:val="002060"/>
          <w:sz w:val="22"/>
          <w:szCs w:val="22"/>
        </w:rPr>
        <w:t xml:space="preserve"> </w:t>
      </w:r>
      <w:r>
        <w:rPr>
          <w:rFonts w:ascii="Century Gothic" w:hAnsi="Century Gothic" w:cs="Arial"/>
          <w:color w:val="002060"/>
          <w:sz w:val="22"/>
          <w:szCs w:val="22"/>
        </w:rPr>
        <w:t xml:space="preserve">mutuelles de </w:t>
      </w:r>
      <w:r w:rsidR="000465DD" w:rsidRPr="008807BE">
        <w:rPr>
          <w:rFonts w:ascii="Century Gothic" w:hAnsi="Century Gothic" w:cs="Arial"/>
          <w:color w:val="002060"/>
          <w:sz w:val="22"/>
          <w:szCs w:val="22"/>
        </w:rPr>
        <w:t>Livre III</w:t>
      </w:r>
      <w:r w:rsidR="0072620B" w:rsidRPr="008807BE">
        <w:rPr>
          <w:rFonts w:ascii="Century Gothic" w:hAnsi="Century Gothic" w:cs="Arial"/>
          <w:color w:val="002060"/>
          <w:sz w:val="22"/>
          <w:szCs w:val="22"/>
        </w:rPr>
        <w:t xml:space="preserve">. Seront abordés les </w:t>
      </w:r>
      <w:r w:rsidR="0072620B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>stratégies</w:t>
      </w:r>
      <w:r w:rsidR="0072620B" w:rsidRPr="008807BE">
        <w:rPr>
          <w:rFonts w:ascii="Century Gothic" w:hAnsi="Century Gothic" w:cs="Arial"/>
          <w:color w:val="002060"/>
          <w:sz w:val="22"/>
          <w:szCs w:val="22"/>
        </w:rPr>
        <w:t xml:space="preserve"> métiers, les enjeux d’</w:t>
      </w:r>
      <w:r w:rsidR="0072620B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>organisation</w:t>
      </w:r>
      <w:r w:rsidR="0072620B" w:rsidRPr="008807BE">
        <w:rPr>
          <w:rFonts w:ascii="Century Gothic" w:hAnsi="Century Gothic" w:cs="Arial"/>
          <w:color w:val="002060"/>
          <w:sz w:val="22"/>
          <w:szCs w:val="22"/>
        </w:rPr>
        <w:t>,</w:t>
      </w:r>
      <w:r w:rsidR="00050FBC">
        <w:rPr>
          <w:rFonts w:ascii="Century Gothic" w:hAnsi="Century Gothic" w:cs="Arial"/>
          <w:color w:val="002060"/>
          <w:sz w:val="22"/>
          <w:szCs w:val="22"/>
        </w:rPr>
        <w:t xml:space="preserve"> les questions de </w:t>
      </w:r>
      <w:r w:rsidR="00050FBC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>performance</w:t>
      </w:r>
      <w:r w:rsidR="00050FBC">
        <w:rPr>
          <w:rFonts w:ascii="Century Gothic" w:hAnsi="Century Gothic" w:cs="Arial"/>
          <w:color w:val="002060"/>
          <w:sz w:val="22"/>
          <w:szCs w:val="22"/>
        </w:rPr>
        <w:t xml:space="preserve"> et de </w:t>
      </w:r>
      <w:r w:rsidR="00050FBC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>rentabilité</w:t>
      </w:r>
      <w:r>
        <w:rPr>
          <w:rFonts w:ascii="Century Gothic" w:hAnsi="Century Gothic" w:cs="Arial"/>
          <w:color w:val="002060"/>
          <w:sz w:val="22"/>
          <w:szCs w:val="22"/>
        </w:rPr>
        <w:t xml:space="preserve"> ainsi que</w:t>
      </w:r>
      <w:r w:rsidR="0072620B" w:rsidRPr="008807BE">
        <w:rPr>
          <w:rFonts w:ascii="Century Gothic" w:hAnsi="Century Gothic" w:cs="Arial"/>
          <w:color w:val="002060"/>
          <w:sz w:val="22"/>
          <w:szCs w:val="22"/>
        </w:rPr>
        <w:t xml:space="preserve"> les plans de </w:t>
      </w:r>
      <w:r w:rsidR="0072620B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>transformation</w:t>
      </w:r>
      <w:r w:rsidR="0072620B" w:rsidRPr="008807BE">
        <w:rPr>
          <w:rFonts w:ascii="Century Gothic" w:hAnsi="Century Gothic" w:cs="Arial"/>
          <w:color w:val="002060"/>
          <w:sz w:val="22"/>
          <w:szCs w:val="22"/>
        </w:rPr>
        <w:t xml:space="preserve"> en place. Nous </w:t>
      </w:r>
      <w:r w:rsidR="00050FBC">
        <w:rPr>
          <w:rFonts w:ascii="Century Gothic" w:hAnsi="Century Gothic" w:cs="Arial"/>
          <w:color w:val="002060"/>
          <w:sz w:val="22"/>
          <w:szCs w:val="22"/>
        </w:rPr>
        <w:t xml:space="preserve">ferons également un retour sur deux </w:t>
      </w:r>
      <w:r w:rsidR="0072620B" w:rsidRPr="008807BE">
        <w:rPr>
          <w:rFonts w:ascii="Century Gothic" w:hAnsi="Century Gothic" w:cs="Arial"/>
          <w:color w:val="002060"/>
          <w:sz w:val="22"/>
          <w:szCs w:val="22"/>
        </w:rPr>
        <w:t>question</w:t>
      </w:r>
      <w:r w:rsidR="00050FBC">
        <w:rPr>
          <w:rFonts w:ascii="Century Gothic" w:hAnsi="Century Gothic" w:cs="Arial"/>
          <w:color w:val="002060"/>
          <w:sz w:val="22"/>
          <w:szCs w:val="22"/>
        </w:rPr>
        <w:t>s stratégiques</w:t>
      </w:r>
      <w:r w:rsidR="0072620B" w:rsidRPr="008807BE">
        <w:rPr>
          <w:rFonts w:ascii="Century Gothic" w:hAnsi="Century Gothic" w:cs="Arial"/>
          <w:color w:val="002060"/>
          <w:sz w:val="22"/>
          <w:szCs w:val="22"/>
        </w:rPr>
        <w:t xml:space="preserve"> : </w:t>
      </w:r>
      <w:r w:rsidR="0021209C">
        <w:rPr>
          <w:rFonts w:ascii="Century Gothic" w:hAnsi="Century Gothic" w:cs="Arial"/>
          <w:color w:val="002060"/>
          <w:sz w:val="22"/>
          <w:szCs w:val="22"/>
          <w:u w:val="single"/>
        </w:rPr>
        <w:t>le rôle du L</w:t>
      </w:r>
      <w:r w:rsidR="0072620B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>ivre</w:t>
      </w:r>
      <w:r w:rsidR="007F55D4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 xml:space="preserve"> III dans l’offre de santé</w:t>
      </w:r>
      <w:r w:rsidR="007F55D4" w:rsidRPr="008807BE">
        <w:rPr>
          <w:rFonts w:ascii="Century Gothic" w:hAnsi="Century Gothic" w:cs="Arial"/>
          <w:color w:val="002060"/>
          <w:sz w:val="22"/>
          <w:szCs w:val="22"/>
        </w:rPr>
        <w:t xml:space="preserve"> et les </w:t>
      </w:r>
      <w:r w:rsidR="007F55D4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 xml:space="preserve">nouvelles </w:t>
      </w:r>
      <w:r w:rsidR="0072620B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>articulation</w:t>
      </w:r>
      <w:r w:rsidR="007F55D4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>s</w:t>
      </w:r>
      <w:r w:rsidR="0072620B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 xml:space="preserve"> entre le </w:t>
      </w:r>
      <w:r w:rsidR="0021209C">
        <w:rPr>
          <w:rFonts w:ascii="Century Gothic" w:hAnsi="Century Gothic" w:cs="Arial"/>
          <w:color w:val="002060"/>
          <w:sz w:val="22"/>
          <w:szCs w:val="22"/>
          <w:u w:val="single"/>
        </w:rPr>
        <w:t>L</w:t>
      </w:r>
      <w:r w:rsidR="0072620B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 xml:space="preserve">ivre III et le </w:t>
      </w:r>
      <w:r w:rsidR="0021209C">
        <w:rPr>
          <w:rFonts w:ascii="Century Gothic" w:hAnsi="Century Gothic" w:cs="Arial"/>
          <w:color w:val="002060"/>
          <w:sz w:val="22"/>
          <w:szCs w:val="22"/>
          <w:u w:val="single"/>
        </w:rPr>
        <w:t>L</w:t>
      </w:r>
      <w:r w:rsidR="0072620B" w:rsidRPr="00050FBC">
        <w:rPr>
          <w:rFonts w:ascii="Century Gothic" w:hAnsi="Century Gothic" w:cs="Arial"/>
          <w:color w:val="002060"/>
          <w:sz w:val="22"/>
          <w:szCs w:val="22"/>
          <w:u w:val="single"/>
        </w:rPr>
        <w:t>ivre II</w:t>
      </w:r>
      <w:r w:rsidR="0072620B" w:rsidRPr="0072620B">
        <w:rPr>
          <w:rFonts w:ascii="Century Gothic" w:hAnsi="Century Gothic" w:cs="Arial"/>
          <w:color w:val="002060"/>
          <w:sz w:val="22"/>
          <w:szCs w:val="22"/>
        </w:rPr>
        <w:t>.</w:t>
      </w:r>
      <w:r w:rsidR="00E33A5E">
        <w:rPr>
          <w:rFonts w:ascii="Century Gothic" w:hAnsi="Century Gothic" w:cs="Arial"/>
          <w:color w:val="002060"/>
          <w:sz w:val="22"/>
          <w:szCs w:val="22"/>
        </w:rPr>
        <w:t xml:space="preserve"> </w:t>
      </w:r>
    </w:p>
    <w:p w:rsidR="00560DD7" w:rsidRPr="00560DD7" w:rsidRDefault="00560DD7" w:rsidP="00E77ED0">
      <w:pPr>
        <w:rPr>
          <w:rFonts w:ascii="Century Gothic" w:hAnsi="Century Gothic" w:cs="Arial"/>
          <w:color w:val="002060"/>
          <w:sz w:val="22"/>
          <w:szCs w:val="22"/>
        </w:rPr>
      </w:pPr>
    </w:p>
    <w:p w:rsidR="001737B4" w:rsidRDefault="00560DD7" w:rsidP="000A1B7D">
      <w:pPr>
        <w:rPr>
          <w:rFonts w:ascii="Century Gothic" w:hAnsi="Century Gothic" w:cs="Arial"/>
          <w:color w:val="002060"/>
          <w:sz w:val="22"/>
          <w:szCs w:val="22"/>
        </w:rPr>
      </w:pPr>
      <w:r w:rsidRPr="00560DD7">
        <w:rPr>
          <w:rFonts w:ascii="Century Gothic" w:hAnsi="Century Gothic" w:cs="Arial"/>
          <w:color w:val="002060"/>
          <w:sz w:val="22"/>
          <w:szCs w:val="22"/>
        </w:rPr>
        <w:t>11h</w:t>
      </w:r>
      <w:r w:rsidR="008547CE">
        <w:rPr>
          <w:rFonts w:ascii="Century Gothic" w:hAnsi="Century Gothic" w:cs="Arial"/>
          <w:color w:val="002060"/>
          <w:sz w:val="22"/>
          <w:szCs w:val="22"/>
        </w:rPr>
        <w:t>00</w:t>
      </w:r>
      <w:r w:rsidR="000D0D45">
        <w:rPr>
          <w:rFonts w:ascii="Century Gothic" w:hAnsi="Century Gothic" w:cs="Arial"/>
          <w:color w:val="002060"/>
          <w:sz w:val="22"/>
          <w:szCs w:val="22"/>
        </w:rPr>
        <w:t xml:space="preserve"> – 11h45</w:t>
      </w:r>
      <w:r w:rsidRPr="00560DD7">
        <w:rPr>
          <w:rFonts w:ascii="Century Gothic" w:hAnsi="Century Gothic" w:cs="Arial"/>
          <w:color w:val="002060"/>
          <w:sz w:val="22"/>
          <w:szCs w:val="22"/>
        </w:rPr>
        <w:t xml:space="preserve"> – </w:t>
      </w:r>
      <w:r w:rsidR="00CB4731">
        <w:rPr>
          <w:rFonts w:ascii="Century Gothic" w:hAnsi="Century Gothic" w:cs="Arial"/>
          <w:b/>
          <w:color w:val="002060"/>
          <w:sz w:val="22"/>
          <w:szCs w:val="22"/>
        </w:rPr>
        <w:t>Livre III :</w:t>
      </w:r>
      <w:r w:rsidR="000A1B7D">
        <w:rPr>
          <w:rFonts w:ascii="Century Gothic" w:hAnsi="Century Gothic" w:cs="Arial"/>
          <w:b/>
          <w:color w:val="002060"/>
          <w:sz w:val="22"/>
          <w:szCs w:val="22"/>
        </w:rPr>
        <w:t xml:space="preserve"> Quelle réalité ? Quelle vision pour demain ?</w:t>
      </w:r>
      <w:r w:rsidR="001737B4">
        <w:rPr>
          <w:rFonts w:ascii="Century Gothic" w:hAnsi="Century Gothic" w:cs="Arial"/>
          <w:b/>
          <w:color w:val="002060"/>
          <w:sz w:val="22"/>
          <w:szCs w:val="22"/>
        </w:rPr>
        <w:t xml:space="preserve"> </w:t>
      </w:r>
      <w:r w:rsidR="000A1B7D">
        <w:rPr>
          <w:rFonts w:ascii="Century Gothic" w:hAnsi="Century Gothic" w:cs="Arial"/>
          <w:b/>
          <w:color w:val="002060"/>
          <w:sz w:val="22"/>
          <w:szCs w:val="22"/>
        </w:rPr>
        <w:br/>
      </w:r>
      <w:r w:rsidR="000A1B7D">
        <w:rPr>
          <w:rFonts w:ascii="Century Gothic" w:hAnsi="Century Gothic" w:cs="Arial"/>
          <w:color w:val="002060"/>
          <w:sz w:val="22"/>
          <w:szCs w:val="22"/>
        </w:rPr>
        <w:t xml:space="preserve">                            </w:t>
      </w:r>
      <w:r w:rsidR="001737B4" w:rsidRPr="0072620B">
        <w:rPr>
          <w:rFonts w:ascii="Century Gothic" w:hAnsi="Century Gothic" w:cs="Arial"/>
          <w:color w:val="002060"/>
          <w:sz w:val="22"/>
          <w:szCs w:val="22"/>
        </w:rPr>
        <w:t>Témoignages</w:t>
      </w:r>
      <w:r w:rsidR="0072620B" w:rsidRPr="0072620B">
        <w:rPr>
          <w:rFonts w:ascii="Century Gothic" w:hAnsi="Century Gothic" w:cs="Arial"/>
          <w:color w:val="002060"/>
          <w:sz w:val="22"/>
          <w:szCs w:val="22"/>
        </w:rPr>
        <w:t xml:space="preserve"> et Q</w:t>
      </w:r>
      <w:r w:rsidR="00CB4731">
        <w:rPr>
          <w:rFonts w:ascii="Century Gothic" w:hAnsi="Century Gothic" w:cs="Arial"/>
          <w:color w:val="002060"/>
          <w:sz w:val="22"/>
          <w:szCs w:val="22"/>
        </w:rPr>
        <w:t xml:space="preserve">uestions </w:t>
      </w:r>
      <w:r w:rsidR="0072620B" w:rsidRPr="0072620B">
        <w:rPr>
          <w:rFonts w:ascii="Century Gothic" w:hAnsi="Century Gothic" w:cs="Arial"/>
          <w:color w:val="002060"/>
          <w:sz w:val="22"/>
          <w:szCs w:val="22"/>
        </w:rPr>
        <w:t>/</w:t>
      </w:r>
      <w:r w:rsidR="00CB4731">
        <w:rPr>
          <w:rFonts w:ascii="Century Gothic" w:hAnsi="Century Gothic" w:cs="Arial"/>
          <w:color w:val="002060"/>
          <w:sz w:val="22"/>
          <w:szCs w:val="22"/>
        </w:rPr>
        <w:t xml:space="preserve"> </w:t>
      </w:r>
      <w:r w:rsidR="0072620B" w:rsidRPr="0072620B">
        <w:rPr>
          <w:rFonts w:ascii="Century Gothic" w:hAnsi="Century Gothic" w:cs="Arial"/>
          <w:color w:val="002060"/>
          <w:sz w:val="22"/>
          <w:szCs w:val="22"/>
        </w:rPr>
        <w:t>R</w:t>
      </w:r>
      <w:r w:rsidR="00CB4731">
        <w:rPr>
          <w:rFonts w:ascii="Century Gothic" w:hAnsi="Century Gothic" w:cs="Arial"/>
          <w:color w:val="002060"/>
          <w:sz w:val="22"/>
          <w:szCs w:val="22"/>
        </w:rPr>
        <w:t>éponses</w:t>
      </w:r>
    </w:p>
    <w:p w:rsidR="00AA0AD8" w:rsidRPr="00AA0AD8" w:rsidRDefault="00AA0AD8" w:rsidP="000A1B7D">
      <w:pPr>
        <w:rPr>
          <w:rFonts w:ascii="Century Gothic" w:hAnsi="Century Gothic" w:cs="Arial"/>
          <w:b/>
          <w:i/>
          <w:color w:val="002060"/>
          <w:sz w:val="22"/>
          <w:szCs w:val="22"/>
        </w:rPr>
      </w:pPr>
      <w:r>
        <w:rPr>
          <w:rFonts w:ascii="Century Gothic" w:hAnsi="Century Gothic" w:cs="Arial"/>
          <w:color w:val="002060"/>
          <w:sz w:val="22"/>
          <w:szCs w:val="22"/>
        </w:rPr>
        <w:t xml:space="preserve">          </w:t>
      </w:r>
      <w:r>
        <w:rPr>
          <w:rFonts w:ascii="Century Gothic" w:hAnsi="Century Gothic" w:cs="Arial"/>
          <w:color w:val="002060"/>
          <w:sz w:val="22"/>
          <w:szCs w:val="22"/>
        </w:rPr>
        <w:tab/>
        <w:t xml:space="preserve">                </w:t>
      </w:r>
      <w:r>
        <w:rPr>
          <w:rFonts w:ascii="Century Gothic" w:hAnsi="Century Gothic" w:cs="Arial"/>
          <w:i/>
          <w:color w:val="002060"/>
          <w:sz w:val="22"/>
          <w:szCs w:val="22"/>
        </w:rPr>
        <w:t>Arthur Havis, D</w:t>
      </w:r>
      <w:r w:rsidR="00DA1629">
        <w:rPr>
          <w:rFonts w:ascii="Century Gothic" w:hAnsi="Century Gothic" w:cs="Arial"/>
          <w:i/>
          <w:color w:val="002060"/>
          <w:sz w:val="22"/>
          <w:szCs w:val="22"/>
        </w:rPr>
        <w:t>irecteur Général Adjoint de la M</w:t>
      </w:r>
      <w:r>
        <w:rPr>
          <w:rFonts w:ascii="Century Gothic" w:hAnsi="Century Gothic" w:cs="Arial"/>
          <w:i/>
          <w:color w:val="002060"/>
          <w:sz w:val="22"/>
          <w:szCs w:val="22"/>
        </w:rPr>
        <w:t>utualité Française</w:t>
      </w:r>
      <w:r>
        <w:rPr>
          <w:rFonts w:ascii="Century Gothic" w:hAnsi="Century Gothic" w:cs="Arial"/>
          <w:i/>
          <w:color w:val="002060"/>
          <w:sz w:val="22"/>
          <w:szCs w:val="22"/>
        </w:rPr>
        <w:tab/>
      </w:r>
      <w:r>
        <w:rPr>
          <w:rFonts w:ascii="Century Gothic" w:hAnsi="Century Gothic" w:cs="Arial"/>
          <w:i/>
          <w:color w:val="002060"/>
          <w:sz w:val="22"/>
          <w:szCs w:val="22"/>
        </w:rPr>
        <w:tab/>
      </w:r>
      <w:r w:rsidR="001C29EA">
        <w:rPr>
          <w:rFonts w:ascii="Century Gothic" w:hAnsi="Century Gothic" w:cs="Arial"/>
          <w:i/>
          <w:color w:val="002060"/>
          <w:sz w:val="22"/>
          <w:szCs w:val="22"/>
        </w:rPr>
        <w:tab/>
        <w:t xml:space="preserve">    </w:t>
      </w:r>
      <w:r>
        <w:rPr>
          <w:rFonts w:ascii="Century Gothic" w:hAnsi="Century Gothic" w:cs="Arial"/>
          <w:i/>
          <w:color w:val="002060"/>
          <w:sz w:val="22"/>
          <w:szCs w:val="22"/>
        </w:rPr>
        <w:t>Normandie SSAM</w:t>
      </w:r>
    </w:p>
    <w:p w:rsidR="001737B4" w:rsidRPr="001737B4" w:rsidRDefault="00405CD2" w:rsidP="00405CD2">
      <w:pPr>
        <w:ind w:left="708" w:firstLine="708"/>
        <w:rPr>
          <w:rFonts w:ascii="Century Gothic" w:hAnsi="Century Gothic" w:cs="Arial"/>
          <w:b/>
          <w:i/>
          <w:color w:val="002060"/>
          <w:sz w:val="22"/>
          <w:szCs w:val="22"/>
        </w:rPr>
      </w:pPr>
      <w:r>
        <w:rPr>
          <w:rFonts w:ascii="Century Gothic" w:hAnsi="Century Gothic" w:cs="Arial"/>
          <w:i/>
          <w:color w:val="002060"/>
          <w:sz w:val="22"/>
          <w:szCs w:val="22"/>
        </w:rPr>
        <w:t xml:space="preserve">    </w:t>
      </w:r>
      <w:r w:rsidR="00560DD7" w:rsidRPr="001737B4">
        <w:rPr>
          <w:rFonts w:ascii="Century Gothic" w:hAnsi="Century Gothic" w:cs="Arial"/>
          <w:i/>
          <w:color w:val="002060"/>
          <w:sz w:val="22"/>
          <w:szCs w:val="22"/>
        </w:rPr>
        <w:t xml:space="preserve">Thierry </w:t>
      </w:r>
      <w:proofErr w:type="spellStart"/>
      <w:r w:rsidR="00560DD7" w:rsidRPr="001737B4">
        <w:rPr>
          <w:rFonts w:ascii="Century Gothic" w:hAnsi="Century Gothic" w:cs="Arial"/>
          <w:i/>
          <w:color w:val="002060"/>
          <w:sz w:val="22"/>
          <w:szCs w:val="22"/>
        </w:rPr>
        <w:t>P</w:t>
      </w:r>
      <w:r w:rsidR="004969DB">
        <w:rPr>
          <w:rFonts w:ascii="Century Gothic" w:hAnsi="Century Gothic" w:cs="Arial"/>
          <w:i/>
          <w:color w:val="002060"/>
          <w:sz w:val="22"/>
          <w:szCs w:val="22"/>
        </w:rPr>
        <w:t>attou</w:t>
      </w:r>
      <w:proofErr w:type="spellEnd"/>
      <w:r w:rsidR="00560DD7" w:rsidRPr="001737B4">
        <w:rPr>
          <w:rFonts w:ascii="Century Gothic" w:hAnsi="Century Gothic" w:cs="Arial"/>
          <w:i/>
          <w:color w:val="002060"/>
          <w:sz w:val="22"/>
          <w:szCs w:val="22"/>
        </w:rPr>
        <w:t>, Directeur de Centres de Santé MGEN</w:t>
      </w:r>
    </w:p>
    <w:p w:rsidR="0012237F" w:rsidRPr="001737B4" w:rsidRDefault="0012237F" w:rsidP="00E77ED0">
      <w:pPr>
        <w:rPr>
          <w:rFonts w:ascii="Century Gothic" w:hAnsi="Century Gothic" w:cs="Arial"/>
          <w:color w:val="002060"/>
          <w:sz w:val="22"/>
          <w:szCs w:val="22"/>
        </w:rPr>
      </w:pPr>
    </w:p>
    <w:p w:rsidR="0012237F" w:rsidRDefault="006A6D4F" w:rsidP="000D1A4F">
      <w:pPr>
        <w:ind w:left="1701" w:hanging="1701"/>
        <w:rPr>
          <w:rFonts w:ascii="Century Gothic" w:hAnsi="Century Gothic" w:cs="Arial"/>
          <w:b/>
          <w:color w:val="002060"/>
          <w:sz w:val="22"/>
          <w:szCs w:val="22"/>
        </w:rPr>
      </w:pPr>
      <w:r>
        <w:rPr>
          <w:rFonts w:ascii="Century Gothic" w:hAnsi="Century Gothic" w:cs="Arial"/>
          <w:color w:val="002060"/>
          <w:sz w:val="22"/>
          <w:szCs w:val="22"/>
        </w:rPr>
        <w:t>11h45</w:t>
      </w:r>
      <w:r w:rsidR="00152F6F">
        <w:rPr>
          <w:rFonts w:ascii="Century Gothic" w:hAnsi="Century Gothic" w:cs="Arial"/>
          <w:color w:val="002060"/>
          <w:sz w:val="22"/>
          <w:szCs w:val="22"/>
        </w:rPr>
        <w:t xml:space="preserve"> - 12h15 </w:t>
      </w:r>
      <w:r w:rsidR="00136784">
        <w:rPr>
          <w:rFonts w:ascii="Century Gothic" w:hAnsi="Century Gothic" w:cs="Arial"/>
          <w:color w:val="002060"/>
          <w:sz w:val="22"/>
          <w:szCs w:val="22"/>
        </w:rPr>
        <w:t>–</w:t>
      </w:r>
      <w:r w:rsidR="00AF763B">
        <w:rPr>
          <w:rFonts w:ascii="Century Gothic" w:hAnsi="Century Gothic" w:cs="Arial"/>
          <w:color w:val="002060"/>
          <w:sz w:val="22"/>
          <w:szCs w:val="22"/>
        </w:rPr>
        <w:t xml:space="preserve"> </w:t>
      </w:r>
      <w:r w:rsidR="00AF763B" w:rsidRPr="00AF763B">
        <w:rPr>
          <w:rFonts w:ascii="Century Gothic" w:hAnsi="Century Gothic" w:cs="Arial"/>
          <w:b/>
          <w:color w:val="002060"/>
          <w:sz w:val="22"/>
          <w:szCs w:val="22"/>
        </w:rPr>
        <w:t>L</w:t>
      </w:r>
      <w:r w:rsidR="00197234" w:rsidRPr="00AF763B">
        <w:rPr>
          <w:rFonts w:ascii="Century Gothic" w:hAnsi="Century Gothic" w:cs="Arial"/>
          <w:b/>
          <w:color w:val="002060"/>
          <w:sz w:val="22"/>
          <w:szCs w:val="22"/>
        </w:rPr>
        <w:t xml:space="preserve">es </w:t>
      </w:r>
      <w:r w:rsidR="00197234" w:rsidRPr="001737B4">
        <w:rPr>
          <w:rFonts w:ascii="Century Gothic" w:hAnsi="Century Gothic" w:cs="Arial"/>
          <w:b/>
          <w:color w:val="002060"/>
          <w:sz w:val="22"/>
          <w:szCs w:val="22"/>
        </w:rPr>
        <w:t>attentes vis-à-vis de l’ADOM</w:t>
      </w:r>
      <w:r w:rsidR="00900D0D">
        <w:rPr>
          <w:rFonts w:ascii="Century Gothic" w:hAnsi="Century Gothic" w:cs="Arial"/>
          <w:b/>
          <w:color w:val="002060"/>
          <w:sz w:val="22"/>
          <w:szCs w:val="22"/>
        </w:rPr>
        <w:t xml:space="preserve"> </w:t>
      </w:r>
      <w:r w:rsidR="006B6233" w:rsidRPr="00AF763B">
        <w:rPr>
          <w:rFonts w:ascii="Century Gothic" w:hAnsi="Century Gothic" w:cs="Arial"/>
          <w:b/>
          <w:color w:val="002060"/>
          <w:sz w:val="22"/>
          <w:szCs w:val="22"/>
        </w:rPr>
        <w:t xml:space="preserve">et </w:t>
      </w:r>
      <w:r w:rsidR="006B6233">
        <w:rPr>
          <w:rFonts w:ascii="Century Gothic" w:hAnsi="Century Gothic" w:cs="Arial"/>
          <w:b/>
          <w:color w:val="002060"/>
          <w:sz w:val="22"/>
          <w:szCs w:val="22"/>
        </w:rPr>
        <w:t>le</w:t>
      </w:r>
      <w:r w:rsidR="006B6233" w:rsidRPr="001737B4">
        <w:rPr>
          <w:rFonts w:ascii="Century Gothic" w:hAnsi="Century Gothic" w:cs="Arial"/>
          <w:b/>
          <w:color w:val="002060"/>
          <w:sz w:val="22"/>
          <w:szCs w:val="22"/>
        </w:rPr>
        <w:t>s</w:t>
      </w:r>
      <w:r w:rsidR="006B6233">
        <w:rPr>
          <w:rFonts w:ascii="Century Gothic" w:hAnsi="Century Gothic" w:cs="Arial"/>
          <w:b/>
          <w:color w:val="002060"/>
          <w:sz w:val="22"/>
          <w:szCs w:val="22"/>
        </w:rPr>
        <w:t xml:space="preserve"> </w:t>
      </w:r>
      <w:r w:rsidR="00900D0D" w:rsidRPr="00AF763B">
        <w:rPr>
          <w:rFonts w:ascii="Century Gothic" w:hAnsi="Century Gothic" w:cs="Arial"/>
          <w:b/>
          <w:color w:val="002060"/>
          <w:sz w:val="22"/>
          <w:szCs w:val="22"/>
        </w:rPr>
        <w:t>suites à donner à cette</w:t>
      </w:r>
      <w:r w:rsidR="00900D0D">
        <w:rPr>
          <w:rFonts w:ascii="Century Gothic" w:hAnsi="Century Gothic" w:cs="Arial"/>
          <w:b/>
          <w:color w:val="002060"/>
          <w:sz w:val="22"/>
          <w:szCs w:val="22"/>
        </w:rPr>
        <w:t xml:space="preserve"> première matiné</w:t>
      </w:r>
      <w:r w:rsidR="00900D0D" w:rsidRPr="00AF763B">
        <w:rPr>
          <w:rFonts w:ascii="Century Gothic" w:hAnsi="Century Gothic" w:cs="Arial"/>
          <w:b/>
          <w:color w:val="002060"/>
          <w:sz w:val="22"/>
          <w:szCs w:val="22"/>
        </w:rPr>
        <w:t xml:space="preserve">e </w:t>
      </w:r>
      <w:r w:rsidR="00F3340F">
        <w:rPr>
          <w:rFonts w:ascii="Century Gothic" w:hAnsi="Century Gothic" w:cs="Arial"/>
          <w:b/>
          <w:color w:val="002060"/>
          <w:sz w:val="22"/>
          <w:szCs w:val="22"/>
        </w:rPr>
        <w:t xml:space="preserve">autour du </w:t>
      </w:r>
      <w:r w:rsidR="00900D0D" w:rsidRPr="00AF763B">
        <w:rPr>
          <w:rFonts w:ascii="Century Gothic" w:hAnsi="Century Gothic" w:cs="Arial"/>
          <w:b/>
          <w:color w:val="002060"/>
          <w:sz w:val="22"/>
          <w:szCs w:val="22"/>
        </w:rPr>
        <w:t>L</w:t>
      </w:r>
      <w:r w:rsidR="00900D0D">
        <w:rPr>
          <w:rFonts w:ascii="Century Gothic" w:hAnsi="Century Gothic" w:cs="Arial"/>
          <w:b/>
          <w:color w:val="002060"/>
          <w:sz w:val="22"/>
          <w:szCs w:val="22"/>
        </w:rPr>
        <w:t>ivre III</w:t>
      </w:r>
      <w:r w:rsidR="00900D0D" w:rsidRPr="00AF763B">
        <w:rPr>
          <w:rFonts w:ascii="Century Gothic" w:hAnsi="Century Gothic" w:cs="Arial"/>
          <w:b/>
          <w:color w:val="002060"/>
          <w:sz w:val="22"/>
          <w:szCs w:val="22"/>
        </w:rPr>
        <w:t xml:space="preserve"> </w:t>
      </w:r>
    </w:p>
    <w:p w:rsidR="00B50ABD" w:rsidRDefault="00197234" w:rsidP="00E77ED0">
      <w:pPr>
        <w:rPr>
          <w:rFonts w:ascii="Century Gothic" w:hAnsi="Century Gothic" w:cs="Arial"/>
          <w:b/>
          <w:color w:val="002060"/>
          <w:sz w:val="22"/>
          <w:szCs w:val="22"/>
        </w:rPr>
      </w:pPr>
      <w:r>
        <w:rPr>
          <w:rFonts w:ascii="Century Gothic" w:hAnsi="Century Gothic" w:cs="Arial"/>
          <w:b/>
          <w:color w:val="002060"/>
          <w:sz w:val="22"/>
          <w:szCs w:val="22"/>
        </w:rPr>
        <w:tab/>
      </w:r>
      <w:r>
        <w:rPr>
          <w:rFonts w:ascii="Century Gothic" w:hAnsi="Century Gothic" w:cs="Arial"/>
          <w:b/>
          <w:color w:val="002060"/>
          <w:sz w:val="22"/>
          <w:szCs w:val="22"/>
        </w:rPr>
        <w:tab/>
        <w:t xml:space="preserve">    </w:t>
      </w:r>
      <w:r w:rsidR="00B50ABD">
        <w:rPr>
          <w:rFonts w:ascii="Century Gothic" w:hAnsi="Century Gothic" w:cs="Arial"/>
          <w:i/>
          <w:color w:val="002060"/>
          <w:sz w:val="22"/>
          <w:szCs w:val="22"/>
        </w:rPr>
        <w:t xml:space="preserve"> </w:t>
      </w:r>
      <w:r w:rsidR="00B50ABD" w:rsidRPr="001737B4">
        <w:rPr>
          <w:rFonts w:ascii="Century Gothic" w:hAnsi="Century Gothic" w:cs="Arial"/>
          <w:i/>
          <w:color w:val="002060"/>
          <w:sz w:val="22"/>
          <w:szCs w:val="22"/>
        </w:rPr>
        <w:t xml:space="preserve">Patrick </w:t>
      </w:r>
      <w:proofErr w:type="spellStart"/>
      <w:r w:rsidR="00B50ABD" w:rsidRPr="001737B4">
        <w:rPr>
          <w:rFonts w:ascii="Century Gothic" w:hAnsi="Century Gothic" w:cs="Arial"/>
          <w:i/>
          <w:color w:val="002060"/>
          <w:sz w:val="22"/>
          <w:szCs w:val="22"/>
        </w:rPr>
        <w:t>Fourmond</w:t>
      </w:r>
      <w:proofErr w:type="spellEnd"/>
      <w:r w:rsidR="00B50ABD" w:rsidRPr="001737B4">
        <w:rPr>
          <w:rFonts w:ascii="Century Gothic" w:hAnsi="Century Gothic" w:cs="Arial"/>
          <w:i/>
          <w:color w:val="002060"/>
          <w:sz w:val="22"/>
          <w:szCs w:val="22"/>
        </w:rPr>
        <w:t xml:space="preserve">, </w:t>
      </w:r>
      <w:r w:rsidR="00B50ABD">
        <w:rPr>
          <w:rFonts w:ascii="Century Gothic" w:hAnsi="Century Gothic" w:cs="Arial"/>
          <w:i/>
          <w:color w:val="002060"/>
          <w:sz w:val="22"/>
          <w:szCs w:val="22"/>
        </w:rPr>
        <w:t>A</w:t>
      </w:r>
      <w:r w:rsidR="00B50ABD" w:rsidRPr="001737B4">
        <w:rPr>
          <w:rFonts w:ascii="Century Gothic" w:hAnsi="Century Gothic" w:cs="Arial"/>
          <w:i/>
          <w:color w:val="002060"/>
          <w:sz w:val="22"/>
          <w:szCs w:val="22"/>
        </w:rPr>
        <w:t>dministrateur de l’ADOM</w:t>
      </w:r>
      <w:r w:rsidR="00B50ABD">
        <w:rPr>
          <w:rFonts w:ascii="Century Gothic" w:hAnsi="Century Gothic" w:cs="Arial"/>
          <w:b/>
          <w:color w:val="002060"/>
          <w:sz w:val="22"/>
          <w:szCs w:val="22"/>
        </w:rPr>
        <w:t xml:space="preserve"> </w:t>
      </w:r>
    </w:p>
    <w:p w:rsidR="008E30B9" w:rsidRDefault="008E30B9" w:rsidP="00E77ED0">
      <w:pPr>
        <w:rPr>
          <w:rFonts w:ascii="Century Gothic" w:hAnsi="Century Gothic" w:cs="Arial"/>
          <w:color w:val="002060"/>
          <w:sz w:val="22"/>
          <w:szCs w:val="22"/>
        </w:rPr>
      </w:pPr>
    </w:p>
    <w:p w:rsidR="008E30B9" w:rsidRDefault="008E30B9" w:rsidP="00E77ED0">
      <w:pPr>
        <w:rPr>
          <w:rFonts w:ascii="Century Gothic" w:hAnsi="Century Gothic" w:cs="Arial"/>
          <w:b/>
          <w:color w:val="002060"/>
          <w:sz w:val="22"/>
          <w:szCs w:val="22"/>
        </w:rPr>
      </w:pPr>
      <w:r>
        <w:rPr>
          <w:rFonts w:ascii="Century Gothic" w:hAnsi="Century Gothic" w:cs="Arial"/>
          <w:color w:val="002060"/>
          <w:sz w:val="22"/>
          <w:szCs w:val="22"/>
        </w:rPr>
        <w:t>12h15</w:t>
      </w:r>
      <w:r w:rsidR="000A1B7D">
        <w:rPr>
          <w:rFonts w:ascii="Century Gothic" w:hAnsi="Century Gothic" w:cs="Arial"/>
          <w:color w:val="002060"/>
          <w:sz w:val="22"/>
          <w:szCs w:val="22"/>
        </w:rPr>
        <w:t xml:space="preserve"> – 12h30</w:t>
      </w:r>
      <w:r w:rsidR="00136784">
        <w:rPr>
          <w:rFonts w:ascii="Century Gothic" w:hAnsi="Century Gothic" w:cs="Arial"/>
          <w:color w:val="002060"/>
          <w:sz w:val="22"/>
          <w:szCs w:val="22"/>
        </w:rPr>
        <w:t> </w:t>
      </w:r>
      <w:r w:rsidR="00136784" w:rsidRPr="00560DD7">
        <w:rPr>
          <w:rFonts w:ascii="Century Gothic" w:hAnsi="Century Gothic" w:cs="Arial"/>
          <w:color w:val="002060"/>
          <w:sz w:val="22"/>
          <w:szCs w:val="22"/>
        </w:rPr>
        <w:t xml:space="preserve">– </w:t>
      </w:r>
      <w:r w:rsidRPr="001737B4">
        <w:rPr>
          <w:rFonts w:ascii="Century Gothic" w:hAnsi="Century Gothic" w:cs="Arial"/>
          <w:b/>
          <w:color w:val="002060"/>
          <w:sz w:val="22"/>
          <w:szCs w:val="22"/>
        </w:rPr>
        <w:t>Conclusion</w:t>
      </w:r>
    </w:p>
    <w:p w:rsidR="004A294F" w:rsidRDefault="0080639E" w:rsidP="005E11C6">
      <w:pPr>
        <w:ind w:left="1560"/>
        <w:rPr>
          <w:rFonts w:ascii="Century Gothic" w:hAnsi="Century Gothic" w:cs="Arial"/>
          <w:color w:val="002060"/>
          <w:sz w:val="22"/>
          <w:szCs w:val="22"/>
        </w:rPr>
      </w:pPr>
      <w:r>
        <w:rPr>
          <w:rFonts w:ascii="Century Gothic" w:hAnsi="Century Gothic" w:cs="Arial"/>
          <w:i/>
          <w:color w:val="002060"/>
          <w:sz w:val="22"/>
          <w:szCs w:val="22"/>
        </w:rPr>
        <w:t xml:space="preserve">  </w:t>
      </w:r>
      <w:r w:rsidR="000A1B7D" w:rsidRPr="001737B4">
        <w:rPr>
          <w:rFonts w:ascii="Century Gothic" w:hAnsi="Century Gothic" w:cs="Arial"/>
          <w:i/>
          <w:color w:val="002060"/>
          <w:sz w:val="22"/>
          <w:szCs w:val="22"/>
        </w:rPr>
        <w:t xml:space="preserve">Bruno Huss, </w:t>
      </w:r>
      <w:r w:rsidR="000A1B7D">
        <w:rPr>
          <w:rFonts w:ascii="Century Gothic" w:hAnsi="Century Gothic" w:cs="Arial"/>
          <w:i/>
          <w:color w:val="002060"/>
          <w:sz w:val="22"/>
          <w:szCs w:val="22"/>
        </w:rPr>
        <w:t>P</w:t>
      </w:r>
      <w:r w:rsidR="000A1B7D" w:rsidRPr="001737B4">
        <w:rPr>
          <w:rFonts w:ascii="Century Gothic" w:hAnsi="Century Gothic" w:cs="Arial"/>
          <w:i/>
          <w:color w:val="002060"/>
          <w:sz w:val="22"/>
          <w:szCs w:val="22"/>
        </w:rPr>
        <w:t>résident de l’ADOM</w:t>
      </w:r>
      <w:r w:rsidR="00601854">
        <w:rPr>
          <w:rFonts w:ascii="Century Gothic" w:hAnsi="Century Gothic" w:cs="Arial"/>
          <w:color w:val="002060"/>
          <w:sz w:val="22"/>
          <w:szCs w:val="22"/>
        </w:rPr>
        <w:tab/>
      </w:r>
    </w:p>
    <w:p w:rsidR="004A294F" w:rsidRPr="0069631F" w:rsidRDefault="004A294F" w:rsidP="004A294F">
      <w:pPr>
        <w:ind w:left="1656"/>
        <w:rPr>
          <w:rFonts w:ascii="Century Gothic" w:hAnsi="Century Gothic" w:cs="Arial"/>
          <w:i/>
          <w:color w:val="002060"/>
          <w:sz w:val="22"/>
          <w:szCs w:val="22"/>
        </w:rPr>
      </w:pPr>
      <w:r w:rsidRPr="0069631F">
        <w:rPr>
          <w:rFonts w:ascii="Century Gothic" w:hAnsi="Century Gothic" w:cs="Arial"/>
          <w:i/>
          <w:color w:val="002060"/>
          <w:sz w:val="22"/>
          <w:szCs w:val="22"/>
        </w:rPr>
        <w:t xml:space="preserve">Marion </w:t>
      </w:r>
      <w:proofErr w:type="spellStart"/>
      <w:r w:rsidRPr="0069631F">
        <w:rPr>
          <w:rFonts w:ascii="Century Gothic" w:hAnsi="Century Gothic" w:cs="Arial"/>
          <w:i/>
          <w:color w:val="002060"/>
          <w:sz w:val="22"/>
          <w:szCs w:val="22"/>
        </w:rPr>
        <w:t>Lelouvier</w:t>
      </w:r>
      <w:proofErr w:type="spellEnd"/>
      <w:r w:rsidRPr="0069631F">
        <w:rPr>
          <w:rFonts w:ascii="Century Gothic" w:hAnsi="Century Gothic" w:cs="Arial"/>
          <w:i/>
          <w:color w:val="002060"/>
          <w:sz w:val="22"/>
          <w:szCs w:val="22"/>
        </w:rPr>
        <w:t>, Directrice Générale du</w:t>
      </w:r>
      <w:r>
        <w:rPr>
          <w:rFonts w:ascii="Century Gothic" w:hAnsi="Century Gothic" w:cs="Arial"/>
          <w:i/>
          <w:color w:val="002060"/>
          <w:sz w:val="22"/>
          <w:szCs w:val="22"/>
        </w:rPr>
        <w:t xml:space="preserve"> Réseau National des Centres de   Santé </w:t>
      </w:r>
      <w:r w:rsidRPr="0069631F">
        <w:rPr>
          <w:rFonts w:ascii="Century Gothic" w:hAnsi="Century Gothic" w:cs="Arial"/>
          <w:i/>
          <w:color w:val="002060"/>
          <w:sz w:val="22"/>
          <w:szCs w:val="22"/>
        </w:rPr>
        <w:t>Mutualiste</w:t>
      </w:r>
      <w:r w:rsidR="00832ED2">
        <w:rPr>
          <w:rFonts w:ascii="Century Gothic" w:hAnsi="Century Gothic" w:cs="Arial"/>
          <w:i/>
          <w:color w:val="002060"/>
          <w:sz w:val="22"/>
          <w:szCs w:val="22"/>
        </w:rPr>
        <w:t>s</w:t>
      </w:r>
      <w:r>
        <w:rPr>
          <w:rFonts w:ascii="Century Gothic" w:hAnsi="Century Gothic" w:cs="Arial"/>
          <w:i/>
          <w:color w:val="002060"/>
          <w:sz w:val="22"/>
          <w:szCs w:val="22"/>
        </w:rPr>
        <w:t xml:space="preserve"> de la FNMF</w:t>
      </w:r>
    </w:p>
    <w:p w:rsidR="00127034" w:rsidRPr="005E11C6" w:rsidRDefault="00601854" w:rsidP="005E11C6">
      <w:pPr>
        <w:ind w:left="1560"/>
        <w:rPr>
          <w:rFonts w:ascii="Century Gothic" w:hAnsi="Century Gothic" w:cs="Arial"/>
          <w:i/>
          <w:color w:val="002060"/>
          <w:sz w:val="22"/>
          <w:szCs w:val="22"/>
        </w:rPr>
      </w:pPr>
      <w:r>
        <w:rPr>
          <w:rFonts w:ascii="Century Gothic" w:hAnsi="Century Gothic" w:cs="Arial"/>
          <w:color w:val="002060"/>
          <w:sz w:val="22"/>
          <w:szCs w:val="22"/>
        </w:rPr>
        <w:tab/>
      </w:r>
    </w:p>
    <w:p w:rsidR="00CB72AF" w:rsidRDefault="00CB72AF" w:rsidP="008D1BD3">
      <w:pPr>
        <w:rPr>
          <w:rFonts w:ascii="Century Gothic" w:hAnsi="Century Gothic" w:cs="Arial"/>
          <w:color w:val="002060"/>
          <w:sz w:val="22"/>
          <w:szCs w:val="22"/>
          <w:u w:val="single"/>
        </w:rPr>
      </w:pPr>
    </w:p>
    <w:p w:rsidR="00127034" w:rsidRPr="00127034" w:rsidRDefault="00127034" w:rsidP="008D1BD3">
      <w:pPr>
        <w:rPr>
          <w:rFonts w:ascii="Century Gothic" w:hAnsi="Century Gothic" w:cs="Arial"/>
          <w:color w:val="002060"/>
          <w:sz w:val="22"/>
          <w:szCs w:val="22"/>
        </w:rPr>
      </w:pPr>
      <w:r w:rsidRPr="00127034">
        <w:rPr>
          <w:rFonts w:ascii="Century Gothic" w:hAnsi="Century Gothic" w:cs="Arial"/>
          <w:color w:val="002060"/>
          <w:sz w:val="22"/>
          <w:szCs w:val="22"/>
          <w:u w:val="single"/>
        </w:rPr>
        <w:t>Contacts</w:t>
      </w:r>
      <w:r w:rsidRPr="00127034">
        <w:rPr>
          <w:rFonts w:ascii="Century Gothic" w:hAnsi="Century Gothic" w:cs="Arial"/>
          <w:color w:val="002060"/>
          <w:sz w:val="22"/>
          <w:szCs w:val="22"/>
        </w:rPr>
        <w:t> :</w:t>
      </w:r>
    </w:p>
    <w:p w:rsidR="00BE7FB2" w:rsidRDefault="001737B4" w:rsidP="001737B4">
      <w:pPr>
        <w:ind w:firstLine="708"/>
        <w:rPr>
          <w:rFonts w:ascii="Century Gothic" w:hAnsi="Century Gothic" w:cs="Arial"/>
          <w:color w:val="002060"/>
          <w:sz w:val="22"/>
          <w:szCs w:val="22"/>
        </w:rPr>
      </w:pPr>
      <w:r>
        <w:rPr>
          <w:rFonts w:ascii="Century Gothic" w:hAnsi="Century Gothic" w:cs="Arial"/>
          <w:color w:val="002060"/>
          <w:sz w:val="22"/>
          <w:szCs w:val="22"/>
        </w:rPr>
        <w:t xml:space="preserve">Patrick </w:t>
      </w:r>
      <w:proofErr w:type="spellStart"/>
      <w:r>
        <w:rPr>
          <w:rFonts w:ascii="Century Gothic" w:hAnsi="Century Gothic" w:cs="Arial"/>
          <w:color w:val="002060"/>
          <w:sz w:val="22"/>
          <w:szCs w:val="22"/>
        </w:rPr>
        <w:t>Fourmond</w:t>
      </w:r>
      <w:proofErr w:type="spellEnd"/>
      <w:r>
        <w:rPr>
          <w:rFonts w:ascii="Century Gothic" w:hAnsi="Century Gothic" w:cs="Arial"/>
          <w:color w:val="002060"/>
          <w:sz w:val="22"/>
          <w:szCs w:val="22"/>
        </w:rPr>
        <w:t> </w:t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 w:rsidRPr="001737B4">
        <w:rPr>
          <w:rFonts w:ascii="Century Gothic" w:hAnsi="Century Gothic" w:cs="Arial"/>
          <w:color w:val="002060"/>
          <w:sz w:val="22"/>
          <w:szCs w:val="22"/>
        </w:rPr>
        <w:t xml:space="preserve">Clément </w:t>
      </w:r>
      <w:proofErr w:type="spellStart"/>
      <w:r>
        <w:rPr>
          <w:rFonts w:ascii="Century Gothic" w:hAnsi="Century Gothic" w:cs="Arial"/>
          <w:color w:val="002060"/>
          <w:sz w:val="22"/>
          <w:szCs w:val="22"/>
        </w:rPr>
        <w:t>Laverdine</w:t>
      </w:r>
      <w:proofErr w:type="spellEnd"/>
      <w:r>
        <w:rPr>
          <w:rFonts w:ascii="Century Gothic" w:hAnsi="Century Gothic" w:cs="Arial"/>
          <w:color w:val="002060"/>
          <w:sz w:val="22"/>
          <w:szCs w:val="22"/>
        </w:rPr>
        <w:t> </w:t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 w:rsidR="00954C1C">
        <w:rPr>
          <w:rFonts w:ascii="Century Gothic" w:hAnsi="Century Gothic" w:cs="Arial"/>
          <w:color w:val="002060"/>
          <w:sz w:val="22"/>
          <w:szCs w:val="22"/>
        </w:rPr>
        <w:tab/>
      </w:r>
      <w:r w:rsidRPr="001737B4">
        <w:rPr>
          <w:rFonts w:ascii="Century Gothic" w:hAnsi="Century Gothic" w:cs="Arial"/>
          <w:color w:val="002060"/>
          <w:sz w:val="22"/>
          <w:szCs w:val="22"/>
        </w:rPr>
        <w:t>06 07 70 29 20</w:t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>
        <w:rPr>
          <w:rFonts w:ascii="Century Gothic" w:hAnsi="Century Gothic" w:cs="Arial"/>
          <w:color w:val="002060"/>
          <w:sz w:val="22"/>
          <w:szCs w:val="22"/>
        </w:rPr>
        <w:tab/>
      </w:r>
      <w:r w:rsidRPr="001737B4">
        <w:rPr>
          <w:rFonts w:ascii="Century Gothic" w:hAnsi="Century Gothic" w:cs="Arial"/>
          <w:color w:val="002060"/>
          <w:sz w:val="22"/>
          <w:szCs w:val="22"/>
        </w:rPr>
        <w:t>06 30 33 40 01</w:t>
      </w:r>
    </w:p>
    <w:p w:rsidR="001737B4" w:rsidRPr="00127034" w:rsidRDefault="004E52D7" w:rsidP="001737B4">
      <w:pPr>
        <w:ind w:firstLine="708"/>
        <w:rPr>
          <w:rFonts w:ascii="Century Gothic" w:hAnsi="Century Gothic" w:cs="Arial"/>
          <w:color w:val="002060"/>
          <w:sz w:val="22"/>
          <w:szCs w:val="22"/>
        </w:rPr>
      </w:pPr>
      <w:r>
        <w:rPr>
          <w:rFonts w:ascii="Century Gothic" w:hAnsi="Century Gothic" w:cs="Arial"/>
          <w:color w:val="002060"/>
          <w:sz w:val="22"/>
          <w:szCs w:val="22"/>
        </w:rPr>
        <w:t>patrick6.fourmond@gmail.com</w:t>
      </w:r>
      <w:r w:rsidR="001737B4">
        <w:rPr>
          <w:rFonts w:ascii="Century Gothic" w:hAnsi="Century Gothic" w:cs="Arial"/>
          <w:color w:val="002060"/>
          <w:sz w:val="22"/>
          <w:szCs w:val="22"/>
        </w:rPr>
        <w:tab/>
      </w:r>
      <w:r w:rsidR="001737B4">
        <w:rPr>
          <w:rFonts w:ascii="Century Gothic" w:hAnsi="Century Gothic" w:cs="Arial"/>
          <w:color w:val="002060"/>
          <w:sz w:val="22"/>
          <w:szCs w:val="22"/>
        </w:rPr>
        <w:tab/>
      </w:r>
      <w:r w:rsidR="001737B4">
        <w:rPr>
          <w:rFonts w:ascii="Century Gothic" w:hAnsi="Century Gothic" w:cs="Arial"/>
          <w:color w:val="002060"/>
          <w:sz w:val="22"/>
          <w:szCs w:val="22"/>
        </w:rPr>
        <w:tab/>
        <w:t>claverdine@mx-conseil.com</w:t>
      </w:r>
      <w:r w:rsidR="001737B4">
        <w:rPr>
          <w:rFonts w:ascii="Century Gothic" w:hAnsi="Century Gothic" w:cs="Arial"/>
          <w:color w:val="002060"/>
          <w:sz w:val="22"/>
          <w:szCs w:val="22"/>
        </w:rPr>
        <w:tab/>
      </w:r>
    </w:p>
    <w:sectPr w:rsidR="001737B4" w:rsidRPr="00127034" w:rsidSect="00891C96">
      <w:headerReference w:type="default" r:id="rId13"/>
      <w:footerReference w:type="default" r:id="rId14"/>
      <w:pgSz w:w="11906" w:h="16838" w:code="9"/>
      <w:pgMar w:top="720" w:right="1134" w:bottom="284" w:left="1134" w:header="0" w:footer="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57" w:rsidRDefault="00FC4D57">
      <w:r>
        <w:separator/>
      </w:r>
    </w:p>
  </w:endnote>
  <w:endnote w:type="continuationSeparator" w:id="0">
    <w:p w:rsidR="00FC4D57" w:rsidRDefault="00FC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37" w:rsidRPr="00A05537" w:rsidRDefault="00FC4D57" w:rsidP="00A05537">
    <w:pPr>
      <w:pStyle w:val="Pieddepage"/>
      <w:jc w:val="right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57" w:rsidRDefault="00FC4D57">
      <w:r>
        <w:separator/>
      </w:r>
    </w:p>
  </w:footnote>
  <w:footnote w:type="continuationSeparator" w:id="0">
    <w:p w:rsidR="00FC4D57" w:rsidRDefault="00FC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38" w:rsidRDefault="00FB0738">
    <w:pPr>
      <w:pStyle w:val="En-tt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E638B"/>
    <w:multiLevelType w:val="hybridMultilevel"/>
    <w:tmpl w:val="AD1A42FC"/>
    <w:lvl w:ilvl="0" w:tplc="C1E2B73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F130196"/>
    <w:multiLevelType w:val="hybridMultilevel"/>
    <w:tmpl w:val="55BEB972"/>
    <w:lvl w:ilvl="0" w:tplc="9D345976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D3"/>
    <w:rsid w:val="000359A2"/>
    <w:rsid w:val="000465DD"/>
    <w:rsid w:val="000501A8"/>
    <w:rsid w:val="00050FBC"/>
    <w:rsid w:val="00067D78"/>
    <w:rsid w:val="000A1B7D"/>
    <w:rsid w:val="000A3249"/>
    <w:rsid w:val="000C47FD"/>
    <w:rsid w:val="000D0D45"/>
    <w:rsid w:val="000D168F"/>
    <w:rsid w:val="000D1A4F"/>
    <w:rsid w:val="00102531"/>
    <w:rsid w:val="0010645B"/>
    <w:rsid w:val="0012237F"/>
    <w:rsid w:val="00126F27"/>
    <w:rsid w:val="00127034"/>
    <w:rsid w:val="00136784"/>
    <w:rsid w:val="00152F6F"/>
    <w:rsid w:val="001737B4"/>
    <w:rsid w:val="00180E93"/>
    <w:rsid w:val="001869D9"/>
    <w:rsid w:val="00197234"/>
    <w:rsid w:val="001B07FE"/>
    <w:rsid w:val="001C29EA"/>
    <w:rsid w:val="001F58B8"/>
    <w:rsid w:val="0021209C"/>
    <w:rsid w:val="002544B8"/>
    <w:rsid w:val="002A3F4F"/>
    <w:rsid w:val="002D0EB7"/>
    <w:rsid w:val="002D6848"/>
    <w:rsid w:val="002E59C8"/>
    <w:rsid w:val="00313772"/>
    <w:rsid w:val="00322940"/>
    <w:rsid w:val="003C4B7A"/>
    <w:rsid w:val="00404624"/>
    <w:rsid w:val="00405CD2"/>
    <w:rsid w:val="00436121"/>
    <w:rsid w:val="004969DB"/>
    <w:rsid w:val="004A294F"/>
    <w:rsid w:val="004A33C5"/>
    <w:rsid w:val="004B31F3"/>
    <w:rsid w:val="004E52D7"/>
    <w:rsid w:val="00545EBA"/>
    <w:rsid w:val="005529B6"/>
    <w:rsid w:val="00552CD9"/>
    <w:rsid w:val="00560DD7"/>
    <w:rsid w:val="0057061B"/>
    <w:rsid w:val="00570E93"/>
    <w:rsid w:val="005D06D5"/>
    <w:rsid w:val="005D2B21"/>
    <w:rsid w:val="005E11C6"/>
    <w:rsid w:val="005F6404"/>
    <w:rsid w:val="00601854"/>
    <w:rsid w:val="0069631F"/>
    <w:rsid w:val="006A6D4F"/>
    <w:rsid w:val="006B6233"/>
    <w:rsid w:val="006E22C9"/>
    <w:rsid w:val="006E711A"/>
    <w:rsid w:val="007065A2"/>
    <w:rsid w:val="0072620B"/>
    <w:rsid w:val="00730152"/>
    <w:rsid w:val="0073178D"/>
    <w:rsid w:val="007637F0"/>
    <w:rsid w:val="0078258F"/>
    <w:rsid w:val="007852C2"/>
    <w:rsid w:val="0078746A"/>
    <w:rsid w:val="007E1903"/>
    <w:rsid w:val="007E5EB9"/>
    <w:rsid w:val="007F2FF7"/>
    <w:rsid w:val="007F55D4"/>
    <w:rsid w:val="007F7B1F"/>
    <w:rsid w:val="0080639E"/>
    <w:rsid w:val="008324ED"/>
    <w:rsid w:val="00832ED2"/>
    <w:rsid w:val="008547CE"/>
    <w:rsid w:val="00863642"/>
    <w:rsid w:val="00871C37"/>
    <w:rsid w:val="008807BE"/>
    <w:rsid w:val="00891C96"/>
    <w:rsid w:val="008B40D3"/>
    <w:rsid w:val="008D1BD3"/>
    <w:rsid w:val="008E30B9"/>
    <w:rsid w:val="00900D0D"/>
    <w:rsid w:val="0093201C"/>
    <w:rsid w:val="00954C1C"/>
    <w:rsid w:val="00995294"/>
    <w:rsid w:val="009A73CE"/>
    <w:rsid w:val="009D2E0E"/>
    <w:rsid w:val="009D68FE"/>
    <w:rsid w:val="009E4495"/>
    <w:rsid w:val="00A358D6"/>
    <w:rsid w:val="00A96BD3"/>
    <w:rsid w:val="00AA0AD8"/>
    <w:rsid w:val="00AA1E65"/>
    <w:rsid w:val="00AC5D1D"/>
    <w:rsid w:val="00AD7EC9"/>
    <w:rsid w:val="00AF763B"/>
    <w:rsid w:val="00B50ABD"/>
    <w:rsid w:val="00B76BBE"/>
    <w:rsid w:val="00B94368"/>
    <w:rsid w:val="00BE7FB2"/>
    <w:rsid w:val="00BF3390"/>
    <w:rsid w:val="00C16E7C"/>
    <w:rsid w:val="00C22AEA"/>
    <w:rsid w:val="00C92429"/>
    <w:rsid w:val="00C970BE"/>
    <w:rsid w:val="00CB4731"/>
    <w:rsid w:val="00CB72AF"/>
    <w:rsid w:val="00D1615A"/>
    <w:rsid w:val="00D33BDC"/>
    <w:rsid w:val="00D33F06"/>
    <w:rsid w:val="00D540E7"/>
    <w:rsid w:val="00D54DA2"/>
    <w:rsid w:val="00DA1629"/>
    <w:rsid w:val="00E16E96"/>
    <w:rsid w:val="00E33A5E"/>
    <w:rsid w:val="00E616C8"/>
    <w:rsid w:val="00E77ED0"/>
    <w:rsid w:val="00EC433E"/>
    <w:rsid w:val="00F3340F"/>
    <w:rsid w:val="00F763B7"/>
    <w:rsid w:val="00F90707"/>
    <w:rsid w:val="00F97CC0"/>
    <w:rsid w:val="00FB0738"/>
    <w:rsid w:val="00FB51B2"/>
    <w:rsid w:val="00FC4D57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F336"/>
  <w15:chartTrackingRefBased/>
  <w15:docId w15:val="{95B0D923-4857-497A-B4F4-CF0EED6A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D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D1B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D1B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2F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2F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70E93"/>
    <w:pPr>
      <w:ind w:left="720"/>
      <w:contextualSpacing/>
    </w:pPr>
  </w:style>
  <w:style w:type="character" w:customStyle="1" w:styleId="xbe">
    <w:name w:val="_xbe"/>
    <w:basedOn w:val="Policepardfaut"/>
    <w:rsid w:val="0083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AC4382B5DAC4C8C9AAC3406493DF3" ma:contentTypeVersion="2" ma:contentTypeDescription="Crée un document." ma:contentTypeScope="" ma:versionID="a9965681f3960ca3706af49963acaf05">
  <xsd:schema xmlns:xsd="http://www.w3.org/2001/XMLSchema" xmlns:xs="http://www.w3.org/2001/XMLSchema" xmlns:p="http://schemas.microsoft.com/office/2006/metadata/properties" xmlns:ns2="33df39ec-a505-4b5a-871d-0a18bbe311f3" targetNamespace="http://schemas.microsoft.com/office/2006/metadata/properties" ma:root="true" ma:fieldsID="5baacf1007cc8a23362a2b090dfc1e01" ns2:_="">
    <xsd:import namespace="33df39ec-a505-4b5a-871d-0a18bbe311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f39ec-a505-4b5a-871d-0a18bbe311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F66E-3D39-4C74-8518-9DB7229E8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f39ec-a505-4b5a-871d-0a18bbe31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5A566-4491-4AFB-A2F1-991B5BDA7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EB0E1-1455-40C6-B7E6-3861B6DAB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A934DA-1152-41E6-8B75-4B7AAD56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LAVERDINE</dc:creator>
  <cp:keywords/>
  <dc:description/>
  <cp:lastModifiedBy>RAVATE Riaz</cp:lastModifiedBy>
  <cp:revision>17</cp:revision>
  <dcterms:created xsi:type="dcterms:W3CDTF">2017-06-30T09:33:00Z</dcterms:created>
  <dcterms:modified xsi:type="dcterms:W3CDTF">2017-06-30T13:16:00Z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0x010100985AC4382B5DAC4C8C9AAC3406493DF3</vt:lpwstr>
  </property>
</Properties>
</file>